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D3" w:rsidRPr="0023190E" w:rsidRDefault="00E22ED3"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PROPOSTAS DE ALTERAÇÃO DO</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ANTE PROJETO DE LEI Nº _____________</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ind w:left="4111"/>
        <w:jc w:val="both"/>
        <w:rPr>
          <w:rFonts w:ascii="Times New Roman" w:hAnsi="Times New Roman" w:cs="Times New Roman"/>
        </w:rPr>
      </w:pPr>
      <w:r w:rsidRPr="0023190E">
        <w:rPr>
          <w:rFonts w:ascii="Times New Roman" w:hAnsi="Times New Roman" w:cs="Times New Roman"/>
        </w:rPr>
        <w:t>Institui o Plano de Cargos, Carreira e Salários dos servidores públicos do quadro de pessoal civil da administração direta e indireta do Poder Executivo Municipal, fixa suas diretrizes e dá outras providências.</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CAPÍTULO I</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DAS DISPOSIÇÕES PRELIMINARES</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0"/>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1º</w:t>
      </w:r>
      <w:r w:rsidRPr="0023190E">
        <w:rPr>
          <w:rFonts w:ascii="Times New Roman" w:hAnsi="Times New Roman" w:cs="Times New Roman"/>
          <w:sz w:val="24"/>
          <w:szCs w:val="24"/>
        </w:rPr>
        <w:t xml:space="preserve"> Fica instituído o Plano de Cargos, Carreira e Salários dos servidores públicos do quadro de pessoal civil da administração direta e indireta do Poder Executivo Municipal, de acordo com as diretrizes e normas de ascensão funcional fixadas por esta Lei.</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2º</w:t>
      </w:r>
      <w:r w:rsidRPr="0023190E">
        <w:rPr>
          <w:rFonts w:ascii="Times New Roman" w:hAnsi="Times New Roman" w:cs="Times New Roman"/>
          <w:sz w:val="24"/>
          <w:szCs w:val="24"/>
        </w:rPr>
        <w:t xml:space="preserve"> O Plano de Cargos, Carreira e salários dos Servidores Públicos Civis do Poder Executivo passa a obedecer às diretrizes básicas fixadas nesta Lei.</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CAPÍTULO II</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DAS DEFINIÇÕES</w:t>
      </w:r>
    </w:p>
    <w:p w:rsidR="00C43A07" w:rsidRPr="0023190E" w:rsidRDefault="00C43A07" w:rsidP="00C43A07">
      <w:pPr>
        <w:tabs>
          <w:tab w:val="left" w:pos="5172"/>
        </w:tabs>
        <w:spacing w:line="360" w:lineRule="auto"/>
        <w:jc w:val="both"/>
        <w:rPr>
          <w:rFonts w:ascii="Times New Roman" w:hAnsi="Times New Roman" w:cs="Times New Roman"/>
          <w:b/>
          <w:bCs/>
          <w:sz w:val="24"/>
          <w:szCs w:val="24"/>
        </w:rPr>
      </w:pP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3º</w:t>
      </w:r>
      <w:r w:rsidRPr="0023190E">
        <w:rPr>
          <w:rFonts w:ascii="Times New Roman" w:hAnsi="Times New Roman" w:cs="Times New Roman"/>
          <w:sz w:val="24"/>
          <w:szCs w:val="24"/>
        </w:rPr>
        <w:t xml:space="preserve"> Para os efeitos desta Lei são adotadas as seguintes definições:</w:t>
      </w:r>
    </w:p>
    <w:p w:rsidR="00C43A07" w:rsidRPr="0023190E" w:rsidRDefault="00C43A07" w:rsidP="00C43A07">
      <w:pPr>
        <w:tabs>
          <w:tab w:val="left" w:pos="5172"/>
        </w:tabs>
        <w:spacing w:line="360" w:lineRule="auto"/>
        <w:ind w:firstLine="1134"/>
        <w:jc w:val="both"/>
        <w:rPr>
          <w:rFonts w:ascii="Times New Roman" w:hAnsi="Times New Roman" w:cs="Times New Roman"/>
          <w:b/>
          <w:bCs/>
          <w:sz w:val="24"/>
          <w:szCs w:val="24"/>
        </w:rPr>
      </w:pPr>
      <w:r w:rsidRPr="0023190E">
        <w:rPr>
          <w:rFonts w:ascii="Times New Roman" w:hAnsi="Times New Roman" w:cs="Times New Roman"/>
          <w:b/>
          <w:bCs/>
          <w:sz w:val="24"/>
          <w:szCs w:val="24"/>
        </w:rPr>
        <w:t xml:space="preserve">CARGO PÚBLICO: </w:t>
      </w:r>
      <w:r w:rsidRPr="0023190E">
        <w:rPr>
          <w:rFonts w:ascii="Times New Roman" w:hAnsi="Times New Roman" w:cs="Times New Roman"/>
          <w:sz w:val="24"/>
          <w:szCs w:val="24"/>
        </w:rPr>
        <w:t xml:space="preserve">É o conjunto indivisível de atribuições e responsabilidades, para ser exercido pelo servidor sob o Regime Jurídico dos Servidores </w:t>
      </w:r>
      <w:r w:rsidRPr="0023190E">
        <w:rPr>
          <w:rFonts w:ascii="Times New Roman" w:hAnsi="Times New Roman" w:cs="Times New Roman"/>
          <w:sz w:val="24"/>
          <w:szCs w:val="24"/>
        </w:rPr>
        <w:lastRenderedPageBreak/>
        <w:t>Públicos de Palmeira, instituído pela Lei Municipal nº 1700/1994, de 28 de março de 1994;</w:t>
      </w:r>
    </w:p>
    <w:p w:rsidR="00C43A07" w:rsidRPr="0023190E" w:rsidRDefault="00C43A07" w:rsidP="00C43A07">
      <w:pPr>
        <w:tabs>
          <w:tab w:val="left" w:pos="1134"/>
        </w:tabs>
        <w:spacing w:line="360" w:lineRule="auto"/>
        <w:jc w:val="both"/>
        <w:rPr>
          <w:rFonts w:ascii="Times New Roman" w:hAnsi="Times New Roman" w:cs="Times New Roman"/>
          <w:sz w:val="24"/>
          <w:szCs w:val="24"/>
        </w:rPr>
      </w:pPr>
      <w:r w:rsidRPr="0023190E">
        <w:rPr>
          <w:rFonts w:ascii="Times New Roman" w:hAnsi="Times New Roman" w:cs="Times New Roman"/>
          <w:b/>
          <w:bCs/>
          <w:sz w:val="24"/>
          <w:szCs w:val="24"/>
        </w:rPr>
        <w:tab/>
        <w:t xml:space="preserve">SERVIDOR PÚBLICO: </w:t>
      </w:r>
      <w:r w:rsidRPr="0023190E">
        <w:rPr>
          <w:rFonts w:ascii="Times New Roman" w:hAnsi="Times New Roman" w:cs="Times New Roman"/>
          <w:sz w:val="24"/>
          <w:szCs w:val="24"/>
        </w:rPr>
        <w:t>Ocupante de cargo público do Município de Palmeira;</w:t>
      </w:r>
    </w:p>
    <w:p w:rsidR="00A612BB" w:rsidRPr="0023190E" w:rsidRDefault="0092474A" w:rsidP="00A612BB">
      <w:pPr>
        <w:tabs>
          <w:tab w:val="left" w:pos="1134"/>
        </w:tabs>
        <w:spacing w:line="360" w:lineRule="auto"/>
        <w:ind w:firstLine="1134"/>
        <w:jc w:val="both"/>
        <w:rPr>
          <w:rFonts w:ascii="Times New Roman" w:eastAsia="Batang" w:hAnsi="Times New Roman" w:cs="Times New Roman"/>
          <w:b/>
          <w:bCs/>
          <w:color w:val="FF0000"/>
          <w:sz w:val="24"/>
          <w:szCs w:val="24"/>
        </w:rPr>
      </w:pPr>
      <w:r w:rsidRPr="0023190E">
        <w:rPr>
          <w:rFonts w:ascii="Times New Roman" w:eastAsia="Batang" w:hAnsi="Times New Roman" w:cs="Times New Roman"/>
          <w:b/>
          <w:color w:val="FF0000"/>
          <w:sz w:val="24"/>
          <w:szCs w:val="24"/>
          <w:lang w:val="pt-PT"/>
        </w:rPr>
        <w:t xml:space="preserve">EMPREGO </w:t>
      </w:r>
      <w:r w:rsidR="00A612BB" w:rsidRPr="0023190E">
        <w:rPr>
          <w:rFonts w:ascii="Times New Roman" w:eastAsia="Batang" w:hAnsi="Times New Roman" w:cs="Times New Roman"/>
          <w:b/>
          <w:color w:val="FF0000"/>
          <w:sz w:val="24"/>
          <w:szCs w:val="24"/>
          <w:lang w:val="pt-PT"/>
        </w:rPr>
        <w:t>PÚBLICO:</w:t>
      </w:r>
      <w:r w:rsidR="00A612BB" w:rsidRPr="0023190E">
        <w:rPr>
          <w:rFonts w:ascii="Times New Roman" w:eastAsia="Batang" w:hAnsi="Times New Roman" w:cs="Times New Roman"/>
          <w:color w:val="FF0000"/>
          <w:sz w:val="24"/>
          <w:szCs w:val="24"/>
          <w:lang w:val="pt-PT"/>
        </w:rPr>
        <w:t xml:space="preserve"> </w:t>
      </w:r>
      <w:r w:rsidR="00AF7D92" w:rsidRPr="0023190E">
        <w:rPr>
          <w:rFonts w:ascii="Times New Roman" w:eastAsia="Batang" w:hAnsi="Times New Roman" w:cs="Times New Roman"/>
          <w:color w:val="FF0000"/>
          <w:sz w:val="24"/>
          <w:szCs w:val="24"/>
          <w:lang w:val="pt-PT"/>
        </w:rPr>
        <w:t xml:space="preserve">OCUPANTES DE CARGO PÚBLICO DO MUNICÍPIO DE PALMEIRA, </w:t>
      </w:r>
      <w:r w:rsidR="00AF7D92" w:rsidRPr="0023190E">
        <w:rPr>
          <w:rFonts w:ascii="Times New Roman" w:eastAsia="Batang" w:hAnsi="Times New Roman" w:cs="Times New Roman"/>
          <w:color w:val="FF0000"/>
          <w:sz w:val="24"/>
          <w:szCs w:val="24"/>
        </w:rPr>
        <w:t>DESDE QUE CONTRATADOS EM VIRTUDE DE APROVAÇÃO EM CONCURSO PÚBLICO NA FORMA DA LEI,</w:t>
      </w:r>
      <w:r w:rsidR="00AF7D92" w:rsidRPr="0023190E">
        <w:rPr>
          <w:rFonts w:ascii="Times New Roman" w:eastAsia="Batang" w:hAnsi="Times New Roman" w:cs="Times New Roman"/>
          <w:color w:val="FF0000"/>
          <w:sz w:val="24"/>
          <w:szCs w:val="24"/>
          <w:lang w:val="pt-PT"/>
        </w:rPr>
        <w:t xml:space="preserve"> DE ACORDO COM A CONSOLIDAÇÃ</w:t>
      </w:r>
      <w:r w:rsidR="00AF7D92">
        <w:rPr>
          <w:rFonts w:ascii="Times New Roman" w:eastAsia="Batang" w:hAnsi="Times New Roman" w:cs="Times New Roman"/>
          <w:color w:val="FF0000"/>
          <w:sz w:val="24"/>
          <w:szCs w:val="24"/>
          <w:lang w:val="pt-PT"/>
        </w:rPr>
        <w:t>O DAS LEIS TRABALHISTAS (C.L.T);</w:t>
      </w:r>
      <w:r w:rsidR="00AF7D92" w:rsidRPr="0023190E">
        <w:rPr>
          <w:rFonts w:ascii="Times New Roman" w:eastAsia="Batang" w:hAnsi="Times New Roman" w:cs="Times New Roman"/>
          <w:color w:val="FF0000"/>
          <w:sz w:val="24"/>
          <w:szCs w:val="24"/>
          <w:lang w:val="pt-PT"/>
        </w:rPr>
        <w:t xml:space="preserve"> </w:t>
      </w:r>
    </w:p>
    <w:p w:rsidR="00C43A07" w:rsidRPr="0023190E" w:rsidRDefault="00C43A07" w:rsidP="00C43A07">
      <w:pPr>
        <w:tabs>
          <w:tab w:val="left" w:pos="1134"/>
        </w:tabs>
        <w:spacing w:line="360" w:lineRule="auto"/>
        <w:jc w:val="both"/>
        <w:rPr>
          <w:rFonts w:ascii="Times New Roman" w:hAnsi="Times New Roman" w:cs="Times New Roman"/>
          <w:b/>
          <w:bCs/>
          <w:sz w:val="24"/>
          <w:szCs w:val="24"/>
        </w:rPr>
      </w:pPr>
      <w:r w:rsidRPr="0023190E">
        <w:rPr>
          <w:rFonts w:ascii="Times New Roman" w:hAnsi="Times New Roman" w:cs="Times New Roman"/>
          <w:b/>
          <w:bCs/>
          <w:sz w:val="24"/>
          <w:szCs w:val="24"/>
        </w:rPr>
        <w:tab/>
        <w:t xml:space="preserve">CARGO DE PROVIMENTO EM COMISSÃO: </w:t>
      </w:r>
      <w:r w:rsidRPr="0023190E">
        <w:rPr>
          <w:rFonts w:ascii="Times New Roman" w:hAnsi="Times New Roman" w:cs="Times New Roman"/>
          <w:sz w:val="24"/>
          <w:szCs w:val="24"/>
        </w:rPr>
        <w:t>É o conjunto de atribuições, responsabilidades de direção superior, coordenação, assessoramento e secretariado a serem exercidas por servidor efetivo ou não, com exercício transitório, de livre nomeação e exoneração do Chefe do Poder Executivo;</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 xml:space="preserve">FUNÇÃO GRATIFICADA: </w:t>
      </w:r>
      <w:r w:rsidRPr="004732A2">
        <w:rPr>
          <w:rFonts w:ascii="Times New Roman" w:hAnsi="Times New Roman" w:cs="Times New Roman"/>
          <w:strike/>
          <w:sz w:val="24"/>
          <w:szCs w:val="24"/>
        </w:rPr>
        <w:t>É a soma de atribuições técnicas que o servidor ocupante de cargo de provimento efetivo agrega, através de designação por ato do Poder Executivo, percebendo um complemento remuneratório, em percentual definido pelo Executivo;</w:t>
      </w:r>
    </w:p>
    <w:p w:rsidR="00420EBB" w:rsidRPr="0023190E" w:rsidRDefault="00420EBB" w:rsidP="00420EBB">
      <w:pPr>
        <w:tabs>
          <w:tab w:val="left" w:pos="5172"/>
        </w:tabs>
        <w:spacing w:line="360" w:lineRule="auto"/>
        <w:ind w:firstLine="1134"/>
        <w:jc w:val="both"/>
        <w:rPr>
          <w:rFonts w:ascii="Times New Roman" w:eastAsia="Batang" w:hAnsi="Times New Roman" w:cs="Times New Roman"/>
          <w:color w:val="FF0000"/>
          <w:sz w:val="24"/>
          <w:szCs w:val="24"/>
        </w:rPr>
      </w:pPr>
      <w:r w:rsidRPr="0023190E">
        <w:rPr>
          <w:rFonts w:ascii="Times New Roman" w:eastAsia="Batang" w:hAnsi="Times New Roman" w:cs="Times New Roman"/>
          <w:b/>
          <w:bCs/>
          <w:sz w:val="24"/>
          <w:szCs w:val="24"/>
        </w:rPr>
        <w:t xml:space="preserve">FUNÇÃO GRATIFICADA: </w:t>
      </w:r>
      <w:r w:rsidRPr="0023190E">
        <w:rPr>
          <w:rFonts w:ascii="Times New Roman" w:eastAsia="Batang" w:hAnsi="Times New Roman" w:cs="Times New Roman"/>
          <w:sz w:val="24"/>
          <w:szCs w:val="24"/>
        </w:rPr>
        <w:t>É a soma de atribuições técnicas que o servidor ocupante de cargo de provimento efetivo agrega, através de designação por ato do Poder Executivo, percebendo um complemento remuneratório</w:t>
      </w:r>
      <w:r w:rsidR="00AF7D92" w:rsidRPr="0023190E">
        <w:rPr>
          <w:rFonts w:ascii="Times New Roman" w:eastAsia="Batang" w:hAnsi="Times New Roman" w:cs="Times New Roman"/>
          <w:sz w:val="24"/>
          <w:szCs w:val="24"/>
        </w:rPr>
        <w:t xml:space="preserve">, </w:t>
      </w:r>
      <w:r w:rsidR="00AF7D92" w:rsidRPr="0023190E">
        <w:rPr>
          <w:rFonts w:ascii="Times New Roman" w:eastAsia="Batang" w:hAnsi="Times New Roman" w:cs="Times New Roman"/>
          <w:color w:val="FF0000"/>
          <w:sz w:val="24"/>
          <w:szCs w:val="24"/>
        </w:rPr>
        <w:t>DE 40% (QUARENTA POR CENTO);</w:t>
      </w:r>
    </w:p>
    <w:p w:rsidR="00C43A07" w:rsidRPr="0023190E" w:rsidRDefault="00C43A07" w:rsidP="00C43A07">
      <w:pPr>
        <w:tabs>
          <w:tab w:val="left" w:pos="5172"/>
        </w:tabs>
        <w:spacing w:line="360" w:lineRule="auto"/>
        <w:ind w:firstLine="1134"/>
        <w:jc w:val="both"/>
        <w:rPr>
          <w:rFonts w:ascii="Times New Roman" w:hAnsi="Times New Roman" w:cs="Times New Roman"/>
          <w:b/>
          <w:bCs/>
          <w:sz w:val="24"/>
          <w:szCs w:val="24"/>
        </w:rPr>
      </w:pPr>
      <w:r w:rsidRPr="0023190E">
        <w:rPr>
          <w:rFonts w:ascii="Times New Roman" w:hAnsi="Times New Roman" w:cs="Times New Roman"/>
          <w:b/>
          <w:bCs/>
          <w:sz w:val="24"/>
          <w:szCs w:val="24"/>
        </w:rPr>
        <w:t xml:space="preserve">REFERÊNCIA: </w:t>
      </w:r>
      <w:r w:rsidRPr="0023190E">
        <w:rPr>
          <w:rFonts w:ascii="Times New Roman" w:hAnsi="Times New Roman" w:cs="Times New Roman"/>
          <w:sz w:val="24"/>
          <w:szCs w:val="24"/>
        </w:rPr>
        <w:t>É a designação numérica indicativa da posição do cargo da tabela de vencimento de graduação horizontal ascendente, existente em cada cargo;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xml:space="preserve">NÍVEL: </w:t>
      </w:r>
      <w:r w:rsidRPr="0023190E">
        <w:rPr>
          <w:rFonts w:ascii="Times New Roman" w:hAnsi="Times New Roman" w:cs="Times New Roman"/>
          <w:sz w:val="24"/>
          <w:szCs w:val="24"/>
        </w:rPr>
        <w:t>É a designação numérica indicativa ao grau de habilitação do cargo, visando determinar a faixa de vencimentos correspondentes;</w:t>
      </w:r>
    </w:p>
    <w:p w:rsidR="00C43A07" w:rsidRPr="0023190E" w:rsidRDefault="00C43A07" w:rsidP="00C43A07">
      <w:pPr>
        <w:tabs>
          <w:tab w:val="left" w:pos="5172"/>
        </w:tabs>
        <w:spacing w:line="360" w:lineRule="auto"/>
        <w:ind w:firstLine="1134"/>
        <w:jc w:val="both"/>
        <w:rPr>
          <w:rFonts w:ascii="Times New Roman" w:hAnsi="Times New Roman" w:cs="Times New Roman"/>
          <w:b/>
          <w:bCs/>
          <w:sz w:val="24"/>
          <w:szCs w:val="24"/>
        </w:rPr>
      </w:pPr>
      <w:r w:rsidRPr="0023190E">
        <w:rPr>
          <w:rFonts w:ascii="Times New Roman" w:hAnsi="Times New Roman" w:cs="Times New Roman"/>
          <w:b/>
          <w:bCs/>
          <w:sz w:val="24"/>
          <w:szCs w:val="24"/>
        </w:rPr>
        <w:t xml:space="preserve">INTERSTÍCIO: </w:t>
      </w:r>
      <w:r w:rsidRPr="0023190E">
        <w:rPr>
          <w:rFonts w:ascii="Times New Roman" w:hAnsi="Times New Roman" w:cs="Times New Roman"/>
          <w:sz w:val="24"/>
          <w:szCs w:val="24"/>
        </w:rPr>
        <w:t>Lapso de tempo estabelecido como o mínimo necessário para que o servidor se habilite à promoção;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lastRenderedPageBreak/>
        <w:t xml:space="preserve">PROMOÇÃO: </w:t>
      </w:r>
      <w:r w:rsidRPr="0023190E">
        <w:rPr>
          <w:rFonts w:ascii="Times New Roman" w:hAnsi="Times New Roman" w:cs="Times New Roman"/>
          <w:sz w:val="24"/>
          <w:szCs w:val="24"/>
        </w:rPr>
        <w:t>Ascensão da referência ou nível de vencimentos do servidor para a referência ou nível imediatamente superior, nos termos estabelecidos para o cargo a que pertence, observadas as normas estabelecidas em Lei.</w:t>
      </w:r>
    </w:p>
    <w:p w:rsidR="00C43A07" w:rsidRPr="0023190E" w:rsidRDefault="00C43A07" w:rsidP="00C43A07">
      <w:pPr>
        <w:tabs>
          <w:tab w:val="left" w:pos="5172"/>
        </w:tabs>
        <w:spacing w:line="360" w:lineRule="auto"/>
        <w:ind w:firstLine="1134"/>
        <w:jc w:val="both"/>
        <w:rPr>
          <w:rFonts w:ascii="Times New Roman" w:hAnsi="Times New Roman" w:cs="Times New Roman"/>
          <w:b/>
          <w:bCs/>
          <w:sz w:val="24"/>
          <w:szCs w:val="24"/>
        </w:rPr>
      </w:pPr>
      <w:r w:rsidRPr="0023190E">
        <w:rPr>
          <w:rFonts w:ascii="Times New Roman" w:hAnsi="Times New Roman" w:cs="Times New Roman"/>
          <w:b/>
          <w:bCs/>
          <w:sz w:val="24"/>
          <w:szCs w:val="24"/>
        </w:rPr>
        <w:t>ADICIONAL POR ANTIGUIDADE</w:t>
      </w:r>
      <w:r w:rsidRPr="0023190E">
        <w:rPr>
          <w:rFonts w:ascii="Times New Roman" w:hAnsi="Times New Roman" w:cs="Times New Roman"/>
          <w:sz w:val="24"/>
          <w:szCs w:val="24"/>
        </w:rPr>
        <w:t>: Complemento remuneratório, computado sobre o vencimento base, percebido pelo servidor efetivo a cada 03 (três) anos de efetivo exercício no serviço público.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ENQUADRAMENTO</w:t>
      </w:r>
      <w:r w:rsidRPr="0023190E">
        <w:rPr>
          <w:rFonts w:ascii="Times New Roman" w:hAnsi="Times New Roman" w:cs="Times New Roman"/>
          <w:sz w:val="24"/>
          <w:szCs w:val="24"/>
        </w:rPr>
        <w:t>: adequação do cargo de provimento efetivo da situação anterior para a nova estabelecida nesta Lei.</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CAPÍTULO III</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DOS CARGOS</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AF7D92"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4º</w:t>
      </w:r>
      <w:r w:rsidRPr="0023190E">
        <w:rPr>
          <w:rFonts w:ascii="Times New Roman" w:hAnsi="Times New Roman" w:cs="Times New Roman"/>
          <w:sz w:val="24"/>
          <w:szCs w:val="24"/>
        </w:rPr>
        <w:t xml:space="preserve"> Os cargos de provimento efetivo são os constantes dos Anexos, integrantes desta Lei e definem a sua forma de provimento, a carga horária, o número de vagas e o nível de vencimento e as respectivas tabelas de vencimentos.</w:t>
      </w:r>
      <w:r w:rsidR="00B70A73" w:rsidRPr="0023190E">
        <w:rPr>
          <w:rFonts w:ascii="Times New Roman" w:hAnsi="Times New Roman" w:cs="Times New Roman"/>
          <w:sz w:val="24"/>
          <w:szCs w:val="24"/>
        </w:rPr>
        <w:t xml:space="preserve">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5º</w:t>
      </w:r>
      <w:r w:rsidRPr="0023190E">
        <w:rPr>
          <w:rFonts w:ascii="Times New Roman" w:hAnsi="Times New Roman" w:cs="Times New Roman"/>
          <w:sz w:val="24"/>
          <w:szCs w:val="24"/>
        </w:rPr>
        <w:t xml:space="preserve"> Os cargos de provimento em comissão, de livre nomeação e exoneração, não são, em nenhuma hipótese, considerados como parte integrante da carreira dos servidores efetivos lotados na Prefeitura Municipal de Palmeira e são os constantes em legislação específica.</w:t>
      </w:r>
    </w:p>
    <w:p w:rsidR="00C43A07" w:rsidRDefault="00C43A07" w:rsidP="00C43A07">
      <w:pPr>
        <w:tabs>
          <w:tab w:val="left" w:pos="5172"/>
        </w:tabs>
        <w:spacing w:line="360" w:lineRule="auto"/>
        <w:ind w:firstLine="1134"/>
        <w:jc w:val="both"/>
        <w:rPr>
          <w:rFonts w:ascii="Times New Roman" w:hAnsi="Times New Roman" w:cs="Times New Roman"/>
          <w:color w:val="000000"/>
          <w:sz w:val="24"/>
          <w:szCs w:val="24"/>
        </w:rPr>
      </w:pPr>
      <w:r w:rsidRPr="0023190E">
        <w:rPr>
          <w:rFonts w:ascii="Times New Roman" w:hAnsi="Times New Roman" w:cs="Times New Roman"/>
          <w:b/>
          <w:bCs/>
          <w:sz w:val="24"/>
          <w:szCs w:val="24"/>
        </w:rPr>
        <w:t>Parágrafo único.</w:t>
      </w:r>
      <w:r w:rsidRPr="0023190E">
        <w:rPr>
          <w:rFonts w:ascii="Times New Roman" w:hAnsi="Times New Roman" w:cs="Times New Roman"/>
          <w:sz w:val="24"/>
          <w:szCs w:val="24"/>
        </w:rPr>
        <w:t xml:space="preserve"> Dos cargos em comissão, criados em legislação própria, 50% (cinquenta por cento) deverão, obrigatoriamente, ser providos por servidores municipais efetivos e/ou detentores de emprego público, desde que contratados em virtude de aprovação em concurso público na forma da Lei, </w:t>
      </w:r>
      <w:r w:rsidRPr="0023190E">
        <w:rPr>
          <w:rFonts w:ascii="Times New Roman" w:hAnsi="Times New Roman" w:cs="Times New Roman"/>
          <w:color w:val="000000"/>
          <w:sz w:val="24"/>
          <w:szCs w:val="24"/>
        </w:rPr>
        <w:t>excetuando-se deste percentual os Secretários Municipais.</w:t>
      </w:r>
    </w:p>
    <w:p w:rsidR="00136545" w:rsidRDefault="00136545" w:rsidP="00C43A07">
      <w:pPr>
        <w:tabs>
          <w:tab w:val="left" w:pos="5172"/>
        </w:tabs>
        <w:spacing w:line="360" w:lineRule="auto"/>
        <w:ind w:firstLine="1134"/>
        <w:jc w:val="both"/>
        <w:rPr>
          <w:rFonts w:ascii="Times New Roman" w:hAnsi="Times New Roman" w:cs="Times New Roman"/>
          <w:sz w:val="24"/>
          <w:szCs w:val="24"/>
        </w:rPr>
      </w:pPr>
    </w:p>
    <w:p w:rsidR="00AF7D92" w:rsidRPr="0023190E" w:rsidRDefault="00AF7D92" w:rsidP="00C43A07">
      <w:pPr>
        <w:tabs>
          <w:tab w:val="left" w:pos="5172"/>
        </w:tabs>
        <w:spacing w:line="360" w:lineRule="auto"/>
        <w:ind w:firstLine="1134"/>
        <w:jc w:val="both"/>
        <w:rPr>
          <w:rFonts w:ascii="Times New Roman" w:hAnsi="Times New Roman" w:cs="Times New Roman"/>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lastRenderedPageBreak/>
        <w:t>CAPÍTULO IV</w:t>
      </w:r>
    </w:p>
    <w:p w:rsidR="00C43A07"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DO INGRESSO</w:t>
      </w:r>
    </w:p>
    <w:p w:rsidR="00AF7D92" w:rsidRPr="0023190E" w:rsidRDefault="00AF7D92"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6º</w:t>
      </w:r>
      <w:r w:rsidRPr="0023190E">
        <w:rPr>
          <w:rFonts w:ascii="Times New Roman" w:hAnsi="Times New Roman" w:cs="Times New Roman"/>
          <w:sz w:val="24"/>
          <w:szCs w:val="24"/>
        </w:rPr>
        <w:t xml:space="preserve"> Os cargos de provimento efetivo no serviço público municipal, são acessíveis aos brasileiros e o ingresso dar-se-á no nível inicial, do respectivo cargo, desde que atendidos os requisitos de escolaridade e habilitação em concurso público de provas ou de provas e títulos.</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Parágrafo único.</w:t>
      </w:r>
      <w:r w:rsidRPr="0023190E">
        <w:rPr>
          <w:rFonts w:ascii="Times New Roman" w:hAnsi="Times New Roman" w:cs="Times New Roman"/>
          <w:sz w:val="24"/>
          <w:szCs w:val="24"/>
        </w:rPr>
        <w:t xml:space="preserve"> Os </w:t>
      </w:r>
      <w:r w:rsidRPr="00AF7D92">
        <w:rPr>
          <w:rFonts w:ascii="Times New Roman" w:hAnsi="Times New Roman" w:cs="Times New Roman"/>
          <w:sz w:val="24"/>
          <w:szCs w:val="24"/>
        </w:rPr>
        <w:t>requisitos mínimos de escolaridade para investidura nos cargos encontram-se fixados no anexo I desta</w:t>
      </w:r>
      <w:r w:rsidRPr="0023190E">
        <w:rPr>
          <w:rFonts w:ascii="Times New Roman" w:hAnsi="Times New Roman" w:cs="Times New Roman"/>
          <w:sz w:val="24"/>
          <w:szCs w:val="24"/>
        </w:rPr>
        <w:t xml:space="preserve"> Lei.</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7º</w:t>
      </w:r>
      <w:r w:rsidRPr="0023190E">
        <w:rPr>
          <w:rFonts w:ascii="Times New Roman" w:hAnsi="Times New Roman" w:cs="Times New Roman"/>
          <w:sz w:val="24"/>
          <w:szCs w:val="24"/>
        </w:rPr>
        <w:t xml:space="preserve"> As condições para realização de concurso público são as estabelecidas em Regulamento Geral, o qual será publicado no Diário Oficial do Município e amplamente divulgado em forma de edital.</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1º</w:t>
      </w:r>
      <w:r w:rsidRPr="0023190E">
        <w:rPr>
          <w:rFonts w:ascii="Times New Roman" w:hAnsi="Times New Roman" w:cs="Times New Roman"/>
          <w:sz w:val="24"/>
          <w:szCs w:val="24"/>
        </w:rPr>
        <w:t xml:space="preserve"> Deverá ser baixado regulamento específico para cada concurso.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2º</w:t>
      </w:r>
      <w:r w:rsidRPr="0023190E">
        <w:rPr>
          <w:rFonts w:ascii="Times New Roman" w:hAnsi="Times New Roman" w:cs="Times New Roman"/>
          <w:sz w:val="24"/>
          <w:szCs w:val="24"/>
        </w:rPr>
        <w:t xml:space="preserve"> O Concurso Público terá validade de 02 (dois) anos, podendo ser prorrogado uma única vez, por igual período.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3º</w:t>
      </w:r>
      <w:r w:rsidRPr="0023190E">
        <w:rPr>
          <w:rFonts w:ascii="Times New Roman" w:hAnsi="Times New Roman" w:cs="Times New Roman"/>
          <w:sz w:val="24"/>
          <w:szCs w:val="24"/>
        </w:rPr>
        <w:t xml:space="preserve"> Não se abrirá novo concurso público para cargos em que houver candidato aprovado em concurso anterior vigente.</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8º</w:t>
      </w:r>
      <w:r w:rsidRPr="0023190E">
        <w:rPr>
          <w:rFonts w:ascii="Times New Roman" w:hAnsi="Times New Roman" w:cs="Times New Roman"/>
          <w:sz w:val="24"/>
          <w:szCs w:val="24"/>
        </w:rPr>
        <w:t xml:space="preserve"> O servidor, uma vez nomeado, cumprirá o estágio probatório de 03 (três) anos, de acordo com o estabelecido na Constituição Federal e no Regime Jurí</w:t>
      </w:r>
      <w:r w:rsidRPr="0023190E">
        <w:rPr>
          <w:rFonts w:ascii="Times New Roman" w:hAnsi="Times New Roman" w:cs="Times New Roman"/>
          <w:sz w:val="24"/>
          <w:szCs w:val="24"/>
        </w:rPr>
        <w:softHyphen/>
        <w:t xml:space="preserve">dico Único dos Servidores Públicos Municipal. </w:t>
      </w:r>
    </w:p>
    <w:p w:rsidR="00C43A07"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xml:space="preserve">Art. 9º </w:t>
      </w:r>
      <w:r w:rsidRPr="0023190E">
        <w:rPr>
          <w:rFonts w:ascii="Times New Roman" w:hAnsi="Times New Roman" w:cs="Times New Roman"/>
          <w:sz w:val="24"/>
          <w:szCs w:val="24"/>
        </w:rPr>
        <w:t xml:space="preserve">As pessoas portadoras de deficiência, habilitadas em concurso público, serão nomeadas para as vagas que lhes forem destinadas no respectivo edital, observada a exigência de escolaridade, aptidão e qualificação profissional definidas em regulamento específico. </w:t>
      </w:r>
    </w:p>
    <w:p w:rsidR="00AF7D92" w:rsidRPr="0023190E" w:rsidRDefault="00AF7D92" w:rsidP="00C43A07">
      <w:pPr>
        <w:tabs>
          <w:tab w:val="left" w:pos="5172"/>
        </w:tabs>
        <w:spacing w:line="360" w:lineRule="auto"/>
        <w:ind w:firstLine="1134"/>
        <w:jc w:val="both"/>
        <w:rPr>
          <w:rFonts w:ascii="Times New Roman" w:hAnsi="Times New Roman" w:cs="Times New Roman"/>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lastRenderedPageBreak/>
        <w:t>CAPÍTULO V</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DA ANTIGUIDADE, DAS PROMOÇÕES E DA QUALIFICAÇÃO PROFISSIONAL</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Seção I</w:t>
      </w:r>
    </w:p>
    <w:p w:rsidR="00C43A07" w:rsidRPr="0023190E" w:rsidRDefault="00C43A07" w:rsidP="00C43A07">
      <w:pPr>
        <w:tabs>
          <w:tab w:val="left" w:pos="5172"/>
        </w:tabs>
        <w:spacing w:line="360" w:lineRule="auto"/>
        <w:jc w:val="center"/>
        <w:rPr>
          <w:rFonts w:ascii="Times New Roman" w:hAnsi="Times New Roman" w:cs="Times New Roman"/>
          <w:sz w:val="24"/>
          <w:szCs w:val="24"/>
        </w:rPr>
      </w:pPr>
      <w:r w:rsidRPr="0023190E">
        <w:rPr>
          <w:rFonts w:ascii="Times New Roman" w:hAnsi="Times New Roman" w:cs="Times New Roman"/>
          <w:b/>
          <w:bCs/>
          <w:sz w:val="24"/>
          <w:szCs w:val="24"/>
        </w:rPr>
        <w:t>Da Antiguidade e da Promoção</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10</w:t>
      </w:r>
      <w:r w:rsidRPr="0023190E">
        <w:rPr>
          <w:rFonts w:ascii="Times New Roman" w:hAnsi="Times New Roman" w:cs="Times New Roman"/>
          <w:sz w:val="24"/>
          <w:szCs w:val="24"/>
        </w:rPr>
        <w:t xml:space="preserve"> Antiguidade consiste no adicional pelo tempo de serviço prestado ao Município em cargo de provimento efetivo, para o qual o servidor prestou concurso público e foi nomeado.</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 1º</w:t>
      </w:r>
      <w:r w:rsidRPr="004732A2">
        <w:rPr>
          <w:rFonts w:ascii="Times New Roman" w:hAnsi="Times New Roman" w:cs="Times New Roman"/>
          <w:strike/>
          <w:sz w:val="24"/>
          <w:szCs w:val="24"/>
        </w:rPr>
        <w:t xml:space="preserve"> O adicional de que trata este artigo se dará de forma automática a cada triênio e beneficiará o servidor com acréscimo de 03% (três por cento) sobre o vencimento base, excetuando-se o tempo em que o servidor permanecer em licença sem vencimento ou licença por motivo de doença em pessoa da família.</w:t>
      </w:r>
    </w:p>
    <w:p w:rsidR="00FB06D8" w:rsidRPr="0023190E" w:rsidRDefault="00FB06D8" w:rsidP="00FB06D8">
      <w:pPr>
        <w:tabs>
          <w:tab w:val="left" w:pos="5172"/>
        </w:tabs>
        <w:spacing w:line="360" w:lineRule="auto"/>
        <w:ind w:firstLine="1134"/>
        <w:jc w:val="both"/>
        <w:rPr>
          <w:rFonts w:ascii="Times New Roman" w:eastAsia="Batang" w:hAnsi="Times New Roman" w:cs="Times New Roman"/>
          <w:color w:val="FF0000"/>
          <w:sz w:val="24"/>
          <w:szCs w:val="24"/>
        </w:rPr>
      </w:pPr>
      <w:r w:rsidRPr="0023190E">
        <w:rPr>
          <w:rFonts w:ascii="Times New Roman" w:eastAsia="Batang" w:hAnsi="Times New Roman" w:cs="Times New Roman"/>
          <w:b/>
          <w:bCs/>
          <w:color w:val="FF0000"/>
          <w:sz w:val="24"/>
          <w:szCs w:val="24"/>
        </w:rPr>
        <w:t>§ 1º</w:t>
      </w:r>
      <w:r w:rsidRPr="0023190E">
        <w:rPr>
          <w:rFonts w:ascii="Times New Roman" w:eastAsia="Batang" w:hAnsi="Times New Roman" w:cs="Times New Roman"/>
          <w:color w:val="FF0000"/>
          <w:sz w:val="24"/>
          <w:szCs w:val="24"/>
        </w:rPr>
        <w:t xml:space="preserve"> </w:t>
      </w:r>
      <w:r w:rsidRPr="00037705">
        <w:rPr>
          <w:rFonts w:ascii="Times New Roman" w:eastAsia="Batang" w:hAnsi="Times New Roman" w:cs="Times New Roman"/>
          <w:sz w:val="24"/>
          <w:szCs w:val="24"/>
        </w:rPr>
        <w:t xml:space="preserve">O adicional de que trata este artigo se dará de forma automática a cada </w:t>
      </w:r>
      <w:r w:rsidR="00AF7D92" w:rsidRPr="0023190E">
        <w:rPr>
          <w:rFonts w:ascii="Times New Roman" w:eastAsia="Batang" w:hAnsi="Times New Roman" w:cs="Times New Roman"/>
          <w:color w:val="FF0000"/>
          <w:sz w:val="24"/>
          <w:szCs w:val="24"/>
        </w:rPr>
        <w:t xml:space="preserve">ANUÊNIO E BENEFICIARÁ O SERVIDOR COM ACRÉSCIMO DE 1,6% (UM </w:t>
      </w:r>
      <w:proofErr w:type="gramStart"/>
      <w:r w:rsidR="00AF7D92" w:rsidRPr="0023190E">
        <w:rPr>
          <w:rFonts w:ascii="Times New Roman" w:eastAsia="Batang" w:hAnsi="Times New Roman" w:cs="Times New Roman"/>
          <w:color w:val="FF0000"/>
          <w:sz w:val="24"/>
          <w:szCs w:val="24"/>
        </w:rPr>
        <w:t>VIRGULA</w:t>
      </w:r>
      <w:proofErr w:type="gramEnd"/>
      <w:r w:rsidR="00AF7D92" w:rsidRPr="0023190E">
        <w:rPr>
          <w:rFonts w:ascii="Times New Roman" w:eastAsia="Batang" w:hAnsi="Times New Roman" w:cs="Times New Roman"/>
          <w:color w:val="FF0000"/>
          <w:sz w:val="24"/>
          <w:szCs w:val="24"/>
        </w:rPr>
        <w:t xml:space="preserve"> SEIS POR CENTO)</w:t>
      </w:r>
      <w:r w:rsidRPr="0023190E">
        <w:rPr>
          <w:rFonts w:ascii="Times New Roman" w:eastAsia="Batang" w:hAnsi="Times New Roman" w:cs="Times New Roman"/>
          <w:color w:val="FF0000"/>
          <w:sz w:val="24"/>
          <w:szCs w:val="24"/>
        </w:rPr>
        <w:t xml:space="preserve"> </w:t>
      </w:r>
      <w:r w:rsidRPr="00037705">
        <w:rPr>
          <w:rFonts w:ascii="Times New Roman" w:eastAsia="Batang" w:hAnsi="Times New Roman" w:cs="Times New Roman"/>
          <w:sz w:val="24"/>
          <w:szCs w:val="24"/>
        </w:rPr>
        <w:t>sobre o vencimento base, excetuando-se o tempo em que o servidor permanecer em licença sem vencimento</w:t>
      </w:r>
      <w:r w:rsidRPr="0023190E">
        <w:rPr>
          <w:rFonts w:ascii="Times New Roman" w:eastAsia="Batang" w:hAnsi="Times New Roman" w:cs="Times New Roman"/>
          <w:color w:val="FF0000"/>
          <w:sz w:val="24"/>
          <w:szCs w:val="24"/>
        </w:rPr>
        <w:t>.</w:t>
      </w:r>
    </w:p>
    <w:p w:rsidR="00C43A07" w:rsidRPr="0023190E" w:rsidRDefault="00C43A07" w:rsidP="00C43A07">
      <w:pPr>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2º</w:t>
      </w:r>
      <w:r w:rsidRPr="0023190E">
        <w:rPr>
          <w:rFonts w:ascii="Times New Roman" w:hAnsi="Times New Roman" w:cs="Times New Roman"/>
          <w:sz w:val="24"/>
          <w:szCs w:val="24"/>
        </w:rPr>
        <w:t xml:space="preserve"> Sobre o adicional por antiguidade incidirá contribuição previdenciária, na forma da lei, computada sobre as alterações havidas no vencimento.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xml:space="preserve">Art. 11 </w:t>
      </w:r>
      <w:r w:rsidRPr="0023190E">
        <w:rPr>
          <w:rFonts w:ascii="Times New Roman" w:hAnsi="Times New Roman" w:cs="Times New Roman"/>
          <w:sz w:val="24"/>
          <w:szCs w:val="24"/>
        </w:rPr>
        <w:t xml:space="preserve">O mecanismo de ascensão funcional do servidor dar-se-á através de Promoção </w:t>
      </w:r>
      <w:r w:rsidR="00AF7D92">
        <w:rPr>
          <w:rFonts w:ascii="Times New Roman" w:hAnsi="Times New Roman" w:cs="Times New Roman"/>
          <w:sz w:val="24"/>
          <w:szCs w:val="24"/>
        </w:rPr>
        <w:t>Horizontal e Promoção V</w:t>
      </w:r>
      <w:r w:rsidRPr="0023190E">
        <w:rPr>
          <w:rFonts w:ascii="Times New Roman" w:hAnsi="Times New Roman" w:cs="Times New Roman"/>
          <w:sz w:val="24"/>
          <w:szCs w:val="24"/>
        </w:rPr>
        <w:t>ertical, observando a habilitação, o desempenho do servidor no cargo, o aperfeiçoamento e os demais requisitos exigidos e necessários para o correto cumprimento de suas atribuições.</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12</w:t>
      </w:r>
      <w:r w:rsidRPr="0023190E">
        <w:rPr>
          <w:rFonts w:ascii="Times New Roman" w:hAnsi="Times New Roman" w:cs="Times New Roman"/>
          <w:sz w:val="24"/>
          <w:szCs w:val="24"/>
        </w:rPr>
        <w:t xml:space="preserve"> Promoção horizontal consiste na passagem de uma referência para outra, imediatamente superior, dentro do mesmo nível, de acordo com a presente Lei, a </w:t>
      </w:r>
      <w:r w:rsidRPr="0023190E">
        <w:rPr>
          <w:rFonts w:ascii="Times New Roman" w:hAnsi="Times New Roman" w:cs="Times New Roman"/>
          <w:sz w:val="24"/>
          <w:szCs w:val="24"/>
        </w:rPr>
        <w:lastRenderedPageBreak/>
        <w:t xml:space="preserve">qual dependerá de cumprimento do estágio probatório de três anos, no cargo de provimento efetivo que se encontra, da obtenção de pontuação mínima exigida na avaliação de desempenho na forma prevista no </w:t>
      </w:r>
      <w:r w:rsidRPr="00AF7D92">
        <w:rPr>
          <w:rFonts w:ascii="Times New Roman" w:hAnsi="Times New Roman" w:cs="Times New Roman"/>
          <w:sz w:val="24"/>
          <w:szCs w:val="24"/>
        </w:rPr>
        <w:t>Anexo III.</w:t>
      </w:r>
      <w:r w:rsidRPr="0023190E">
        <w:rPr>
          <w:rFonts w:ascii="Times New Roman" w:hAnsi="Times New Roman" w:cs="Times New Roman"/>
          <w:sz w:val="24"/>
          <w:szCs w:val="24"/>
        </w:rPr>
        <w:t xml:space="preserve">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13</w:t>
      </w:r>
      <w:r w:rsidRPr="0023190E">
        <w:rPr>
          <w:rFonts w:ascii="Times New Roman" w:hAnsi="Times New Roman" w:cs="Times New Roman"/>
          <w:sz w:val="24"/>
          <w:szCs w:val="24"/>
        </w:rPr>
        <w:t xml:space="preserve"> Promoção vertical consiste na passagem de um nível para outro nível, imediatamente superior, dentro do mesmo cargo, por titulação de curso de habilitação formal, preferencialmente, relacionado com as funções do cargo efetivo do servidor, conforme previsto no artigo 25, desta Lei.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14</w:t>
      </w:r>
      <w:r w:rsidRPr="0023190E">
        <w:rPr>
          <w:rFonts w:ascii="Times New Roman" w:hAnsi="Times New Roman" w:cs="Times New Roman"/>
          <w:sz w:val="24"/>
          <w:szCs w:val="24"/>
        </w:rPr>
        <w:t xml:space="preserve"> O servidor em período de estágio probatório não terá direito à promoção enquanto permanecer nesta condição.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Parágrafo Único.</w:t>
      </w:r>
      <w:r w:rsidRPr="0023190E">
        <w:rPr>
          <w:rFonts w:ascii="Times New Roman" w:hAnsi="Times New Roman" w:cs="Times New Roman"/>
          <w:sz w:val="24"/>
          <w:szCs w:val="24"/>
        </w:rPr>
        <w:t xml:space="preserve"> Somente após a aprovação do servidor no estágio probatório, este passará para a condição de servidor estável por efetivo exercício do cargo de provimento originário, conferindo o direito à contagem do tempo e dos demais critérios para as promoções na forma prevista nesta Lei.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15</w:t>
      </w:r>
      <w:r w:rsidRPr="0023190E">
        <w:rPr>
          <w:rFonts w:ascii="Times New Roman" w:hAnsi="Times New Roman" w:cs="Times New Roman"/>
          <w:sz w:val="24"/>
          <w:szCs w:val="24"/>
        </w:rPr>
        <w:t xml:space="preserve"> Os cargos constantes na tabela denominada como "extintos ao vagar", constantes do Anexo II, participarão da antiguidade, promoção horizontal e promoção vertical, desde que atendidos todos os requisitos estabelecidos nesta Lei e demais normas legais.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xml:space="preserve">Parágrafo Único. </w:t>
      </w:r>
      <w:r w:rsidRPr="0023190E">
        <w:rPr>
          <w:rFonts w:ascii="Times New Roman" w:hAnsi="Times New Roman" w:cs="Times New Roman"/>
          <w:sz w:val="24"/>
          <w:szCs w:val="24"/>
        </w:rPr>
        <w:t xml:space="preserve">Em caso de vacância nos cargos de que trata o </w:t>
      </w:r>
      <w:r w:rsidRPr="0023190E">
        <w:rPr>
          <w:rFonts w:ascii="Times New Roman" w:hAnsi="Times New Roman" w:cs="Times New Roman"/>
          <w:i/>
          <w:iCs/>
          <w:sz w:val="24"/>
          <w:szCs w:val="24"/>
        </w:rPr>
        <w:t>caput</w:t>
      </w:r>
      <w:r w:rsidRPr="0023190E">
        <w:rPr>
          <w:rFonts w:ascii="Times New Roman" w:hAnsi="Times New Roman" w:cs="Times New Roman"/>
          <w:sz w:val="24"/>
          <w:szCs w:val="24"/>
        </w:rPr>
        <w:t xml:space="preserve"> deste artigo, as vagas remanescentes serão automaticamente extintas, não podendo ser providas sob nenhuma hipótese.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16</w:t>
      </w:r>
      <w:r w:rsidRPr="0023190E">
        <w:rPr>
          <w:rFonts w:ascii="Times New Roman" w:hAnsi="Times New Roman" w:cs="Times New Roman"/>
          <w:sz w:val="24"/>
          <w:szCs w:val="24"/>
        </w:rPr>
        <w:t xml:space="preserve"> O servidor readaptado participará da promoção vertical e promoção horizontal no cargo readaptado desde que considerado apto para tanto e cumpra os requisitos para este, sem prejuízos da antiguidade funcional e demais direitos adquiridos.</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Art. 17</w:t>
      </w:r>
      <w:r w:rsidRPr="004732A2">
        <w:rPr>
          <w:rFonts w:ascii="Times New Roman" w:hAnsi="Times New Roman" w:cs="Times New Roman"/>
          <w:strike/>
          <w:sz w:val="24"/>
          <w:szCs w:val="24"/>
        </w:rPr>
        <w:t xml:space="preserve"> Nos casos de mutação funcional, entre os cargos que compõem o quadro dos servidores públicos municipais, em virtude de nova aprovação em concurso público, o tempo de serviço prestado, anteriormente à investidura do novo cargo não poderá ser computado para fins de promoção vertical ou horizontal.</w:t>
      </w:r>
    </w:p>
    <w:p w:rsidR="00FB06D8" w:rsidRPr="0023190E" w:rsidRDefault="00FB06D8" w:rsidP="00FB06D8">
      <w:pPr>
        <w:tabs>
          <w:tab w:val="left" w:pos="5172"/>
        </w:tabs>
        <w:spacing w:line="360" w:lineRule="auto"/>
        <w:ind w:firstLine="1134"/>
        <w:jc w:val="both"/>
        <w:rPr>
          <w:rFonts w:ascii="Times New Roman" w:eastAsia="Batang" w:hAnsi="Times New Roman" w:cs="Times New Roman"/>
          <w:color w:val="FF0000"/>
          <w:sz w:val="24"/>
          <w:szCs w:val="24"/>
        </w:rPr>
      </w:pPr>
      <w:r w:rsidRPr="0023190E">
        <w:rPr>
          <w:rFonts w:ascii="Times New Roman" w:eastAsia="Batang" w:hAnsi="Times New Roman" w:cs="Times New Roman"/>
          <w:b/>
          <w:bCs/>
          <w:color w:val="FF0000"/>
          <w:sz w:val="24"/>
          <w:szCs w:val="24"/>
        </w:rPr>
        <w:lastRenderedPageBreak/>
        <w:t>Art. 17</w:t>
      </w:r>
      <w:r w:rsidRPr="0023190E">
        <w:rPr>
          <w:rFonts w:ascii="Times New Roman" w:eastAsia="Batang" w:hAnsi="Times New Roman" w:cs="Times New Roman"/>
          <w:color w:val="FF0000"/>
          <w:sz w:val="24"/>
          <w:szCs w:val="24"/>
        </w:rPr>
        <w:t xml:space="preserve"> </w:t>
      </w:r>
      <w:r w:rsidRPr="005864D9">
        <w:rPr>
          <w:rFonts w:ascii="Times New Roman" w:eastAsia="Batang" w:hAnsi="Times New Roman" w:cs="Times New Roman"/>
          <w:sz w:val="24"/>
          <w:szCs w:val="24"/>
        </w:rPr>
        <w:t xml:space="preserve">Nos casos de mutação funcional, entre os cargos que compõem </w:t>
      </w:r>
      <w:proofErr w:type="gramStart"/>
      <w:r w:rsidRPr="005864D9">
        <w:rPr>
          <w:rFonts w:ascii="Times New Roman" w:eastAsia="Batang" w:hAnsi="Times New Roman" w:cs="Times New Roman"/>
          <w:sz w:val="24"/>
          <w:szCs w:val="24"/>
        </w:rPr>
        <w:t>o</w:t>
      </w:r>
      <w:proofErr w:type="gramEnd"/>
      <w:r w:rsidRPr="005864D9">
        <w:rPr>
          <w:rFonts w:ascii="Times New Roman" w:eastAsia="Batang" w:hAnsi="Times New Roman" w:cs="Times New Roman"/>
          <w:sz w:val="24"/>
          <w:szCs w:val="24"/>
        </w:rPr>
        <w:t xml:space="preserve"> quadro dos servidores públicos municipais, em virtude de nova aprovação em concurso público, o tempo de serviço prestado, anteriormente à investidura do novo cargo </w:t>
      </w:r>
      <w:r w:rsidR="00AF7D92" w:rsidRPr="005864D9">
        <w:rPr>
          <w:rFonts w:ascii="Times New Roman" w:eastAsia="Batang" w:hAnsi="Times New Roman" w:cs="Times New Roman"/>
          <w:color w:val="FF0000"/>
          <w:sz w:val="24"/>
          <w:szCs w:val="24"/>
          <w:u w:val="single"/>
        </w:rPr>
        <w:t>SERÁ</w:t>
      </w:r>
      <w:r w:rsidRPr="005864D9">
        <w:rPr>
          <w:rFonts w:ascii="Times New Roman" w:eastAsia="Batang" w:hAnsi="Times New Roman" w:cs="Times New Roman"/>
          <w:color w:val="FF0000"/>
          <w:sz w:val="24"/>
          <w:szCs w:val="24"/>
        </w:rPr>
        <w:t xml:space="preserve"> </w:t>
      </w:r>
      <w:r w:rsidRPr="005864D9">
        <w:rPr>
          <w:rFonts w:ascii="Times New Roman" w:eastAsia="Batang" w:hAnsi="Times New Roman" w:cs="Times New Roman"/>
          <w:sz w:val="24"/>
          <w:szCs w:val="24"/>
        </w:rPr>
        <w:t>computado para fins de promoção vertical ou horizontal</w:t>
      </w:r>
      <w:r w:rsidRPr="0023190E">
        <w:rPr>
          <w:rFonts w:ascii="Times New Roman" w:eastAsia="Batang" w:hAnsi="Times New Roman" w:cs="Times New Roman"/>
          <w:color w:val="FF0000"/>
          <w:sz w:val="24"/>
          <w:szCs w:val="24"/>
        </w:rPr>
        <w:t>.</w:t>
      </w:r>
    </w:p>
    <w:p w:rsidR="00FB06D8" w:rsidRPr="0023190E" w:rsidRDefault="00FB06D8" w:rsidP="00C43A07">
      <w:pPr>
        <w:tabs>
          <w:tab w:val="left" w:pos="5172"/>
        </w:tabs>
        <w:spacing w:line="360" w:lineRule="auto"/>
        <w:ind w:firstLine="1134"/>
        <w:jc w:val="both"/>
        <w:rPr>
          <w:rFonts w:ascii="Times New Roman" w:hAnsi="Times New Roman" w:cs="Times New Roman"/>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Subseção I</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Da Promoção Horizontal</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xml:space="preserve">Art. 18 </w:t>
      </w:r>
      <w:r w:rsidRPr="0023190E">
        <w:rPr>
          <w:rFonts w:ascii="Times New Roman" w:hAnsi="Times New Roman" w:cs="Times New Roman"/>
          <w:sz w:val="24"/>
          <w:szCs w:val="24"/>
        </w:rPr>
        <w:t xml:space="preserve">Promoção horizontal é a passagem do servidor estável, no cargo em que se encontra de uma referência para outra, dentro do mesmo nível, a cada biênio, pelo critério de merecimento e aperfeiçoamento respeitadas as exigências de seu cargo efetivo e preenchidas as seguintes condições: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I - estar em efetivo exercício na Administração Direta ou Indireta ou cedido para outro órgão com ônus para a origem, nos casos em que a lei autorizar, e exercendo as atribuições do seu cargo efetivo, no biênio;</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strike/>
          <w:sz w:val="24"/>
          <w:szCs w:val="24"/>
        </w:rPr>
        <w:t xml:space="preserve">II - não ter usufruído licença ou afastamento, com ou sem remuneração, por período maior que 12 (doze) meses, consecutivos ou não, no biênio, exceto nos casos de nomeação de cargo em comissão destinado aos servidores efetivos do Município de </w:t>
      </w:r>
      <w:r w:rsidR="00ED101A" w:rsidRPr="004732A2">
        <w:rPr>
          <w:rFonts w:ascii="Times New Roman" w:hAnsi="Times New Roman" w:cs="Times New Roman"/>
          <w:strike/>
          <w:sz w:val="24"/>
          <w:szCs w:val="24"/>
        </w:rPr>
        <w:t>Palmeira.</w:t>
      </w:r>
    </w:p>
    <w:p w:rsidR="00ED101A" w:rsidRPr="0023190E" w:rsidRDefault="00ED101A" w:rsidP="00ED101A">
      <w:pPr>
        <w:tabs>
          <w:tab w:val="left" w:pos="5172"/>
        </w:tabs>
        <w:spacing w:line="360" w:lineRule="auto"/>
        <w:ind w:firstLine="1134"/>
        <w:jc w:val="both"/>
        <w:rPr>
          <w:rFonts w:ascii="Times New Roman" w:eastAsia="Batang" w:hAnsi="Times New Roman" w:cs="Times New Roman"/>
          <w:color w:val="FF0000"/>
          <w:sz w:val="24"/>
          <w:szCs w:val="24"/>
        </w:rPr>
      </w:pPr>
      <w:r w:rsidRPr="0023190E">
        <w:rPr>
          <w:rFonts w:ascii="Times New Roman" w:eastAsia="Batang" w:hAnsi="Times New Roman" w:cs="Times New Roman"/>
          <w:color w:val="FF0000"/>
          <w:sz w:val="24"/>
          <w:szCs w:val="24"/>
        </w:rPr>
        <w:t xml:space="preserve">II - </w:t>
      </w:r>
      <w:r w:rsidRPr="007546A8">
        <w:rPr>
          <w:rFonts w:ascii="Times New Roman" w:eastAsia="Batang" w:hAnsi="Times New Roman" w:cs="Times New Roman"/>
          <w:sz w:val="24"/>
          <w:szCs w:val="24"/>
        </w:rPr>
        <w:t xml:space="preserve">não ter usufruído licença ou afastamento, com ou sem remuneração, por período maior que 12 (doze) meses, consecutivos ou não, no biênio, exceto nos casos de nomeação de cargo em comissão destinado aos servidores efetivos do Município de Palmeira </w:t>
      </w:r>
      <w:r w:rsidR="00AF7D92" w:rsidRPr="0023190E">
        <w:rPr>
          <w:rFonts w:ascii="Times New Roman" w:eastAsia="Batang" w:hAnsi="Times New Roman" w:cs="Times New Roman"/>
          <w:color w:val="FF0000"/>
          <w:sz w:val="24"/>
          <w:szCs w:val="24"/>
        </w:rPr>
        <w:t>E OCUPANTES DE MANDATO ELETIVO SINDICAL</w:t>
      </w:r>
      <w:r w:rsidR="00AF7D92">
        <w:rPr>
          <w:rFonts w:ascii="Times New Roman" w:eastAsia="Batang" w:hAnsi="Times New Roman" w:cs="Times New Roman"/>
          <w:color w:val="FF0000"/>
          <w:sz w:val="24"/>
          <w:szCs w:val="24"/>
        </w:rPr>
        <w:t>.</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III- não ter apresentado mais de 03 (três) faltas injustificadas, alternadas ou não, ao serviço no biênio;</w:t>
      </w:r>
    </w:p>
    <w:p w:rsidR="00AC78D3" w:rsidRPr="004732A2" w:rsidRDefault="00C43A07" w:rsidP="00AC78D3">
      <w:pPr>
        <w:tabs>
          <w:tab w:val="left" w:pos="5172"/>
        </w:tabs>
        <w:spacing w:line="360" w:lineRule="auto"/>
        <w:ind w:firstLine="1276"/>
        <w:jc w:val="both"/>
        <w:rPr>
          <w:rFonts w:ascii="Times New Roman" w:hAnsi="Times New Roman" w:cs="Times New Roman"/>
          <w:strike/>
          <w:sz w:val="24"/>
          <w:szCs w:val="24"/>
        </w:rPr>
      </w:pPr>
      <w:r w:rsidRPr="004732A2">
        <w:rPr>
          <w:rFonts w:ascii="Times New Roman" w:hAnsi="Times New Roman" w:cs="Times New Roman"/>
          <w:strike/>
          <w:sz w:val="24"/>
          <w:szCs w:val="24"/>
        </w:rPr>
        <w:t>IV - não ter sofrido penalidade de advertência no biênio;</w:t>
      </w:r>
      <w:r w:rsidR="006511E6" w:rsidRPr="004732A2">
        <w:rPr>
          <w:rFonts w:ascii="Times New Roman" w:hAnsi="Times New Roman" w:cs="Times New Roman"/>
          <w:strike/>
          <w:sz w:val="24"/>
          <w:szCs w:val="24"/>
        </w:rPr>
        <w:t xml:space="preserve"> </w:t>
      </w:r>
    </w:p>
    <w:p w:rsidR="00AC78D3" w:rsidRPr="00AC78D3" w:rsidRDefault="00AC78D3" w:rsidP="00AC78D3">
      <w:pPr>
        <w:tabs>
          <w:tab w:val="left" w:pos="5172"/>
        </w:tabs>
        <w:spacing w:line="360" w:lineRule="auto"/>
        <w:ind w:firstLine="1276"/>
        <w:jc w:val="both"/>
        <w:rPr>
          <w:color w:val="FF0000"/>
          <w:sz w:val="24"/>
          <w:szCs w:val="24"/>
        </w:rPr>
      </w:pPr>
      <w:r w:rsidRPr="00AC78D3">
        <w:rPr>
          <w:rFonts w:ascii="Times New Roman" w:hAnsi="Times New Roman" w:cs="Times New Roman"/>
          <w:color w:val="FF0000"/>
          <w:sz w:val="24"/>
          <w:szCs w:val="24"/>
        </w:rPr>
        <w:lastRenderedPageBreak/>
        <w:t xml:space="preserve">IV - </w:t>
      </w:r>
      <w:r w:rsidRPr="005864D9">
        <w:rPr>
          <w:rFonts w:ascii="Times New Roman" w:hAnsi="Times New Roman" w:cs="Times New Roman"/>
          <w:sz w:val="24"/>
          <w:szCs w:val="24"/>
        </w:rPr>
        <w:t>não ter sofrido penalidade de advertência no biênio</w:t>
      </w:r>
      <w:r w:rsidR="001032A3">
        <w:rPr>
          <w:rFonts w:ascii="Times New Roman" w:hAnsi="Times New Roman" w:cs="Times New Roman"/>
          <w:color w:val="FF0000"/>
          <w:sz w:val="24"/>
          <w:szCs w:val="24"/>
        </w:rPr>
        <w:t>,</w:t>
      </w:r>
      <w:r w:rsidRPr="00AC78D3">
        <w:rPr>
          <w:rFonts w:ascii="Times New Roman" w:hAnsi="Times New Roman" w:cs="Times New Roman"/>
          <w:color w:val="FF0000"/>
          <w:sz w:val="24"/>
          <w:szCs w:val="24"/>
        </w:rPr>
        <w:t xml:space="preserve"> </w:t>
      </w:r>
      <w:r w:rsidRPr="00AC78D3">
        <w:rPr>
          <w:color w:val="FF0000"/>
          <w:sz w:val="24"/>
          <w:szCs w:val="24"/>
        </w:rPr>
        <w:t>MEDIANTE PROCESSO ADMINISTRATIVO;</w:t>
      </w:r>
    </w:p>
    <w:p w:rsidR="00AC78D3" w:rsidRPr="004732A2" w:rsidRDefault="00AC78D3" w:rsidP="00AC78D3">
      <w:pPr>
        <w:tabs>
          <w:tab w:val="left" w:pos="5172"/>
        </w:tabs>
        <w:spacing w:line="360" w:lineRule="auto"/>
        <w:ind w:firstLine="1276"/>
        <w:jc w:val="both"/>
        <w:rPr>
          <w:strike/>
          <w:color w:val="FF0000"/>
          <w:sz w:val="24"/>
          <w:szCs w:val="24"/>
        </w:rPr>
      </w:pPr>
      <w:r w:rsidRPr="004732A2">
        <w:rPr>
          <w:rFonts w:ascii="Times New Roman" w:hAnsi="Times New Roman" w:cs="Times New Roman"/>
          <w:strike/>
          <w:sz w:val="24"/>
          <w:szCs w:val="24"/>
        </w:rPr>
        <w:t>V - não ter sofrido penalidade de suspensão disciplinar no biênio;</w:t>
      </w:r>
      <w:r w:rsidRPr="004732A2">
        <w:rPr>
          <w:strike/>
          <w:color w:val="FF0000"/>
          <w:sz w:val="24"/>
          <w:szCs w:val="24"/>
        </w:rPr>
        <w:t xml:space="preserve"> </w:t>
      </w:r>
    </w:p>
    <w:p w:rsidR="006511E6" w:rsidRPr="00AC78D3" w:rsidRDefault="00C43A07" w:rsidP="006511E6">
      <w:pPr>
        <w:tabs>
          <w:tab w:val="left" w:pos="5172"/>
        </w:tabs>
        <w:spacing w:line="360" w:lineRule="auto"/>
        <w:ind w:firstLine="1276"/>
        <w:jc w:val="both"/>
        <w:rPr>
          <w:color w:val="FF0000"/>
          <w:sz w:val="24"/>
          <w:szCs w:val="24"/>
        </w:rPr>
      </w:pPr>
      <w:r w:rsidRPr="00AC78D3">
        <w:rPr>
          <w:rFonts w:ascii="Times New Roman" w:hAnsi="Times New Roman" w:cs="Times New Roman"/>
          <w:color w:val="FF0000"/>
          <w:sz w:val="24"/>
          <w:szCs w:val="24"/>
        </w:rPr>
        <w:t xml:space="preserve">V - </w:t>
      </w:r>
      <w:r w:rsidRPr="005864D9">
        <w:rPr>
          <w:rFonts w:ascii="Times New Roman" w:hAnsi="Times New Roman" w:cs="Times New Roman"/>
          <w:sz w:val="24"/>
          <w:szCs w:val="24"/>
        </w:rPr>
        <w:t>não ter sofrido penalidade de suspensão disciplinar no biênio</w:t>
      </w:r>
      <w:r w:rsidR="001032A3">
        <w:rPr>
          <w:rFonts w:ascii="Times New Roman" w:hAnsi="Times New Roman" w:cs="Times New Roman"/>
          <w:color w:val="FF0000"/>
          <w:sz w:val="24"/>
          <w:szCs w:val="24"/>
        </w:rPr>
        <w:t>,</w:t>
      </w:r>
      <w:r w:rsidR="006511E6" w:rsidRPr="00AC78D3">
        <w:rPr>
          <w:color w:val="FF0000"/>
          <w:sz w:val="24"/>
          <w:szCs w:val="24"/>
        </w:rPr>
        <w:t xml:space="preserve"> </w:t>
      </w:r>
      <w:r w:rsidR="00AC78D3">
        <w:rPr>
          <w:color w:val="FF0000"/>
          <w:sz w:val="24"/>
          <w:szCs w:val="24"/>
        </w:rPr>
        <w:t>MEDIANTE</w:t>
      </w:r>
      <w:r w:rsidR="006511E6" w:rsidRPr="00AC78D3">
        <w:rPr>
          <w:color w:val="FF0000"/>
          <w:sz w:val="24"/>
          <w:szCs w:val="24"/>
        </w:rPr>
        <w:t xml:space="preserve"> PROCESSO ADMINISTRATIVO;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VI - ter preenchido outros critérios e requisitos exigidos nesta Lei e demais regulamentações;</w:t>
      </w:r>
    </w:p>
    <w:p w:rsidR="00C43A07" w:rsidRPr="004732A2" w:rsidRDefault="00C43A07" w:rsidP="00C43A07">
      <w:pPr>
        <w:tabs>
          <w:tab w:val="left" w:pos="5172"/>
        </w:tabs>
        <w:spacing w:line="360" w:lineRule="auto"/>
        <w:ind w:firstLine="1134"/>
        <w:jc w:val="both"/>
        <w:rPr>
          <w:rFonts w:ascii="Times New Roman" w:hAnsi="Times New Roman" w:cs="Times New Roman"/>
          <w:strike/>
          <w:color w:val="000000"/>
          <w:sz w:val="24"/>
          <w:szCs w:val="24"/>
        </w:rPr>
      </w:pPr>
      <w:r w:rsidRPr="004732A2">
        <w:rPr>
          <w:rFonts w:ascii="Times New Roman" w:hAnsi="Times New Roman" w:cs="Times New Roman"/>
          <w:b/>
          <w:bCs/>
          <w:strike/>
          <w:color w:val="000000"/>
          <w:sz w:val="24"/>
          <w:szCs w:val="24"/>
        </w:rPr>
        <w:t>Art. 19</w:t>
      </w:r>
      <w:r w:rsidRPr="004732A2">
        <w:rPr>
          <w:rFonts w:ascii="Times New Roman" w:hAnsi="Times New Roman" w:cs="Times New Roman"/>
          <w:strike/>
          <w:color w:val="000000"/>
          <w:sz w:val="24"/>
          <w:szCs w:val="24"/>
        </w:rPr>
        <w:t xml:space="preserve"> A fim de subsidiar os processos de promoção horizontal serão coletados, periodicamente, os dados relativos à conduta funcional e disciplinar dos servidores avaliados, mediante a verificação das fichas de avaliação de desempenho parciais, que deverão ser preenchidas anualmente durante o biênio.</w:t>
      </w:r>
    </w:p>
    <w:p w:rsidR="004F6883" w:rsidRPr="0023190E" w:rsidRDefault="004F6883" w:rsidP="004F6883">
      <w:pPr>
        <w:tabs>
          <w:tab w:val="left" w:pos="5172"/>
        </w:tabs>
        <w:spacing w:line="360" w:lineRule="auto"/>
        <w:ind w:firstLine="1134"/>
        <w:jc w:val="both"/>
        <w:rPr>
          <w:rFonts w:ascii="Times New Roman" w:eastAsia="Batang" w:hAnsi="Times New Roman" w:cs="Times New Roman"/>
          <w:color w:val="FF0000"/>
          <w:sz w:val="24"/>
          <w:szCs w:val="24"/>
        </w:rPr>
      </w:pPr>
      <w:r w:rsidRPr="0023190E">
        <w:rPr>
          <w:rFonts w:ascii="Times New Roman" w:eastAsia="Batang" w:hAnsi="Times New Roman" w:cs="Times New Roman"/>
          <w:b/>
          <w:bCs/>
          <w:color w:val="FF0000"/>
          <w:sz w:val="24"/>
          <w:szCs w:val="24"/>
        </w:rPr>
        <w:t>Art. 19</w:t>
      </w:r>
      <w:r w:rsidRPr="0023190E">
        <w:rPr>
          <w:rFonts w:ascii="Times New Roman" w:eastAsia="Batang" w:hAnsi="Times New Roman" w:cs="Times New Roman"/>
          <w:color w:val="FF0000"/>
          <w:sz w:val="24"/>
          <w:szCs w:val="24"/>
        </w:rPr>
        <w:t xml:space="preserve"> </w:t>
      </w:r>
      <w:r w:rsidRPr="005864D9">
        <w:rPr>
          <w:rFonts w:ascii="Times New Roman" w:eastAsia="Batang" w:hAnsi="Times New Roman" w:cs="Times New Roman"/>
          <w:sz w:val="24"/>
          <w:szCs w:val="24"/>
        </w:rPr>
        <w:t>A fim de subsidiar os processos de promoção horizontal serão coletados, periodicamente, os dados relativos à conduta funcional e disciplinar dos servidores avaliados, mediante a verificação das fichas de avaliação de desempenho parciais, que deverão ser preenchidas anualmente</w:t>
      </w:r>
      <w:r w:rsidRPr="0023190E">
        <w:rPr>
          <w:rFonts w:ascii="Times New Roman" w:eastAsia="Batang" w:hAnsi="Times New Roman" w:cs="Times New Roman"/>
          <w:color w:val="FF0000"/>
          <w:sz w:val="24"/>
          <w:szCs w:val="24"/>
        </w:rPr>
        <w:t xml:space="preserve">, </w:t>
      </w:r>
      <w:r w:rsidR="00AF7D92" w:rsidRPr="0023190E">
        <w:rPr>
          <w:rFonts w:ascii="Times New Roman" w:eastAsia="Batang" w:hAnsi="Times New Roman" w:cs="Times New Roman"/>
          <w:color w:val="FF0000"/>
          <w:sz w:val="24"/>
          <w:szCs w:val="24"/>
        </w:rPr>
        <w:t>PELO SECRETÁRIO DA PASTA, CONJUNTAMENTE POR UMA COMISSÃO, A QUAL SERÁ CONSTITUÍDA POR TRÊS SERVIDORES PÚBLICOS DA MESMA SECRETARIA,</w:t>
      </w:r>
      <w:r w:rsidRPr="0023190E">
        <w:rPr>
          <w:rFonts w:ascii="Times New Roman" w:eastAsia="Batang" w:hAnsi="Times New Roman" w:cs="Times New Roman"/>
          <w:color w:val="FF0000"/>
          <w:sz w:val="24"/>
          <w:szCs w:val="24"/>
        </w:rPr>
        <w:t xml:space="preserve"> </w:t>
      </w:r>
      <w:r w:rsidRPr="005864D9">
        <w:rPr>
          <w:rFonts w:ascii="Times New Roman" w:eastAsia="Batang" w:hAnsi="Times New Roman" w:cs="Times New Roman"/>
          <w:sz w:val="24"/>
          <w:szCs w:val="24"/>
        </w:rPr>
        <w:t>durante o biênio</w:t>
      </w:r>
      <w:r w:rsidRPr="0023190E">
        <w:rPr>
          <w:rFonts w:ascii="Times New Roman" w:eastAsia="Batang" w:hAnsi="Times New Roman" w:cs="Times New Roman"/>
          <w:color w:val="FF0000"/>
          <w:sz w:val="24"/>
          <w:szCs w:val="24"/>
        </w:rPr>
        <w:t>.</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xml:space="preserve">§ 1º </w:t>
      </w:r>
      <w:r w:rsidRPr="0023190E">
        <w:rPr>
          <w:rFonts w:ascii="Times New Roman" w:hAnsi="Times New Roman" w:cs="Times New Roman"/>
          <w:sz w:val="24"/>
          <w:szCs w:val="24"/>
        </w:rPr>
        <w:t>A relação dos servidores aptos à promoção horizontal deverá ser elaborada pelo Secretário (a) de cada Secretaria, respeitando o biênio para cada servidor devidamente aprovado na resp</w:t>
      </w:r>
      <w:r w:rsidR="004F6883" w:rsidRPr="0023190E">
        <w:rPr>
          <w:rFonts w:ascii="Times New Roman" w:hAnsi="Times New Roman" w:cs="Times New Roman"/>
          <w:sz w:val="24"/>
          <w:szCs w:val="24"/>
        </w:rPr>
        <w:t>ectiva avaliação de desempenho.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2º</w:t>
      </w:r>
      <w:r w:rsidRPr="0023190E">
        <w:rPr>
          <w:rFonts w:ascii="Times New Roman" w:hAnsi="Times New Roman" w:cs="Times New Roman"/>
          <w:sz w:val="24"/>
          <w:szCs w:val="24"/>
        </w:rPr>
        <w:t xml:space="preserve"> Compete a cada Secretaria encaminhar individualmente, em envelope lacrado, as fichas de avaliação e os títulos dos cursos realizados pelos servidores avaliados à apreciação da Comissão Especial de Avaliação, constituída mediante ato do Chefe do Poder Executivo, para esta finalidade.</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highlight w:val="yellow"/>
        </w:rPr>
      </w:pPr>
      <w:r w:rsidRPr="0023190E">
        <w:rPr>
          <w:rFonts w:ascii="Times New Roman" w:hAnsi="Times New Roman" w:cs="Times New Roman"/>
          <w:b/>
          <w:bCs/>
          <w:sz w:val="24"/>
          <w:szCs w:val="24"/>
        </w:rPr>
        <w:t>Art. 20</w:t>
      </w:r>
      <w:r w:rsidRPr="0023190E">
        <w:rPr>
          <w:rFonts w:ascii="Times New Roman" w:hAnsi="Times New Roman" w:cs="Times New Roman"/>
          <w:sz w:val="24"/>
          <w:szCs w:val="24"/>
        </w:rPr>
        <w:t xml:space="preserve"> A promoção será realizada no mês de maio de cada ano, com base nos critérios de merecimento e aperfeiçoamento, a qual será definida com base na pontuação adquirida pelos cursos </w:t>
      </w:r>
      <w:proofErr w:type="gramStart"/>
      <w:r w:rsidRPr="0023190E">
        <w:rPr>
          <w:rFonts w:ascii="Times New Roman" w:hAnsi="Times New Roman" w:cs="Times New Roman"/>
          <w:sz w:val="24"/>
          <w:szCs w:val="24"/>
        </w:rPr>
        <w:t>realizados e média obtida</w:t>
      </w:r>
      <w:proofErr w:type="gramEnd"/>
      <w:r w:rsidRPr="0023190E">
        <w:rPr>
          <w:rFonts w:ascii="Times New Roman" w:hAnsi="Times New Roman" w:cs="Times New Roman"/>
          <w:sz w:val="24"/>
          <w:szCs w:val="24"/>
        </w:rPr>
        <w:t xml:space="preserve"> na avaliação, constante nas </w:t>
      </w:r>
      <w:r w:rsidRPr="0023190E">
        <w:rPr>
          <w:rFonts w:ascii="Times New Roman" w:hAnsi="Times New Roman" w:cs="Times New Roman"/>
          <w:sz w:val="24"/>
          <w:szCs w:val="24"/>
        </w:rPr>
        <w:lastRenderedPageBreak/>
        <w:t xml:space="preserve">fichas de Avaliação de Desempenho, conforme </w:t>
      </w:r>
      <w:r w:rsidRPr="00AF7D92">
        <w:rPr>
          <w:rFonts w:ascii="Times New Roman" w:hAnsi="Times New Roman" w:cs="Times New Roman"/>
          <w:sz w:val="24"/>
          <w:szCs w:val="24"/>
        </w:rPr>
        <w:t>Anexo III</w:t>
      </w:r>
      <w:r w:rsidRPr="0023190E">
        <w:rPr>
          <w:rFonts w:ascii="Times New Roman" w:hAnsi="Times New Roman" w:cs="Times New Roman"/>
          <w:sz w:val="24"/>
          <w:szCs w:val="24"/>
        </w:rPr>
        <w:t xml:space="preserve"> desta Lei, contemplando os servidores que tiverem preenchido todos os requisitos exigidos até o último dia útil do mês de abril do correspondente ano, observados os seguintes critérios:</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strike/>
          <w:sz w:val="24"/>
          <w:szCs w:val="24"/>
        </w:rPr>
        <w:t xml:space="preserve">I - Média igual ou maior a 08 (oito) na avaliação de desempenho - promoção de 03% (três por cento), ou seja, uma referência na tabela, (anexo III); </w:t>
      </w:r>
    </w:p>
    <w:p w:rsidR="00340B8D" w:rsidRPr="005864D9" w:rsidRDefault="00340B8D" w:rsidP="00340B8D">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color w:val="FF0000"/>
          <w:sz w:val="24"/>
          <w:szCs w:val="24"/>
        </w:rPr>
        <w:t xml:space="preserve">I - </w:t>
      </w:r>
      <w:r w:rsidRPr="005864D9">
        <w:rPr>
          <w:rFonts w:ascii="Times New Roman" w:hAnsi="Times New Roman" w:cs="Times New Roman"/>
          <w:sz w:val="24"/>
          <w:szCs w:val="24"/>
        </w:rPr>
        <w:t xml:space="preserve">Média igual ou maior a </w:t>
      </w:r>
      <w:r w:rsidR="005864D9" w:rsidRPr="005864D9">
        <w:rPr>
          <w:rFonts w:ascii="Times New Roman" w:hAnsi="Times New Roman" w:cs="Times New Roman"/>
          <w:color w:val="FF0000"/>
          <w:sz w:val="24"/>
          <w:szCs w:val="24"/>
        </w:rPr>
        <w:t>07 (SETE)</w:t>
      </w:r>
      <w:r w:rsidRPr="005864D9">
        <w:rPr>
          <w:rFonts w:ascii="Times New Roman" w:hAnsi="Times New Roman" w:cs="Times New Roman"/>
          <w:color w:val="FF0000"/>
          <w:sz w:val="24"/>
          <w:szCs w:val="24"/>
        </w:rPr>
        <w:t xml:space="preserve"> </w:t>
      </w:r>
      <w:r w:rsidRPr="005864D9">
        <w:rPr>
          <w:rFonts w:ascii="Times New Roman" w:hAnsi="Times New Roman" w:cs="Times New Roman"/>
          <w:sz w:val="24"/>
          <w:szCs w:val="24"/>
        </w:rPr>
        <w:t xml:space="preserve">na avaliação de desempenho - promoção de 03% (três por cento), ou seja, uma referência na tabela, (anexo III); </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strike/>
          <w:sz w:val="24"/>
          <w:szCs w:val="24"/>
        </w:rPr>
        <w:t xml:space="preserve">II - Média igual ou maior que 08 (oito) na avaliação de desempenho mais comprovação de, no mínimo, </w:t>
      </w:r>
      <w:proofErr w:type="gramStart"/>
      <w:r w:rsidRPr="004732A2">
        <w:rPr>
          <w:rFonts w:ascii="Times New Roman" w:hAnsi="Times New Roman" w:cs="Times New Roman"/>
          <w:strike/>
          <w:sz w:val="24"/>
          <w:szCs w:val="24"/>
        </w:rPr>
        <w:t>100 (cem) horas de cursos de aperfeiçoamento e capacitação - promoção</w:t>
      </w:r>
      <w:proofErr w:type="gramEnd"/>
      <w:r w:rsidRPr="004732A2">
        <w:rPr>
          <w:rFonts w:ascii="Times New Roman" w:hAnsi="Times New Roman" w:cs="Times New Roman"/>
          <w:strike/>
          <w:sz w:val="24"/>
          <w:szCs w:val="24"/>
        </w:rPr>
        <w:t xml:space="preserve"> de 06% (seis por cento), ou seja, duas referências na tabela, (anexo III);</w:t>
      </w:r>
    </w:p>
    <w:p w:rsidR="00340B8D" w:rsidRPr="005864D9" w:rsidRDefault="00340B8D" w:rsidP="00340B8D">
      <w:pPr>
        <w:tabs>
          <w:tab w:val="left" w:pos="5172"/>
        </w:tabs>
        <w:spacing w:line="360" w:lineRule="auto"/>
        <w:ind w:firstLine="1134"/>
        <w:jc w:val="both"/>
        <w:rPr>
          <w:rFonts w:ascii="Times New Roman" w:hAnsi="Times New Roman" w:cs="Times New Roman"/>
          <w:color w:val="FF0000"/>
          <w:sz w:val="24"/>
          <w:szCs w:val="24"/>
        </w:rPr>
      </w:pPr>
      <w:r w:rsidRPr="0023190E">
        <w:rPr>
          <w:rFonts w:ascii="Times New Roman" w:hAnsi="Times New Roman" w:cs="Times New Roman"/>
          <w:color w:val="FF0000"/>
          <w:sz w:val="24"/>
          <w:szCs w:val="24"/>
        </w:rPr>
        <w:t xml:space="preserve">II - </w:t>
      </w:r>
      <w:r w:rsidR="005864D9" w:rsidRPr="005864D9">
        <w:rPr>
          <w:rFonts w:ascii="Times New Roman" w:hAnsi="Times New Roman" w:cs="Times New Roman"/>
          <w:color w:val="FF0000"/>
          <w:sz w:val="24"/>
          <w:szCs w:val="24"/>
        </w:rPr>
        <w:t>COMPROVAÇÃO DE, NO MÍNIMO, 50 (CINQUENTA) HORAS DE CURSOS DE APERFEIÇOAMENTO E CAPACITAÇÃO - PROMOÇÃO DE</w:t>
      </w:r>
      <w:r w:rsidR="005864D9">
        <w:rPr>
          <w:rFonts w:ascii="Times New Roman" w:hAnsi="Times New Roman" w:cs="Times New Roman"/>
          <w:color w:val="FF0000"/>
          <w:sz w:val="24"/>
          <w:szCs w:val="24"/>
        </w:rPr>
        <w:t xml:space="preserve"> 03% (TRÊS POR CENTO), ACUMULANDO ASSIM DUAS </w:t>
      </w:r>
      <w:r w:rsidR="005864D9" w:rsidRPr="005864D9">
        <w:rPr>
          <w:rFonts w:ascii="Times New Roman" w:hAnsi="Times New Roman" w:cs="Times New Roman"/>
          <w:color w:val="FF0000"/>
          <w:sz w:val="24"/>
          <w:szCs w:val="24"/>
        </w:rPr>
        <w:t>REFERÊNCIAS NA TABELA, (ANEXO III);</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strike/>
          <w:sz w:val="24"/>
          <w:szCs w:val="24"/>
        </w:rPr>
        <w:t>III - Média inferior a 08 (oito) na avaliação de desempenho não dá direito a promoção horizontal, independentemente do número de horas de cursos realizados;</w:t>
      </w:r>
    </w:p>
    <w:p w:rsidR="00AC5F91" w:rsidRPr="005864D9" w:rsidRDefault="00AC5F91" w:rsidP="00AC5F91">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color w:val="FF0000"/>
          <w:sz w:val="24"/>
          <w:szCs w:val="24"/>
        </w:rPr>
        <w:t xml:space="preserve">III - </w:t>
      </w:r>
      <w:r w:rsidRPr="005864D9">
        <w:rPr>
          <w:rFonts w:ascii="Times New Roman" w:hAnsi="Times New Roman" w:cs="Times New Roman"/>
          <w:sz w:val="24"/>
          <w:szCs w:val="24"/>
        </w:rPr>
        <w:t xml:space="preserve">Média inferior </w:t>
      </w:r>
      <w:r w:rsidR="005864D9">
        <w:rPr>
          <w:rFonts w:ascii="Times New Roman" w:hAnsi="Times New Roman" w:cs="Times New Roman"/>
          <w:sz w:val="24"/>
          <w:szCs w:val="24"/>
        </w:rPr>
        <w:t>a</w:t>
      </w:r>
      <w:r w:rsidR="005864D9" w:rsidRPr="005864D9">
        <w:rPr>
          <w:rFonts w:ascii="Times New Roman" w:hAnsi="Times New Roman" w:cs="Times New Roman"/>
          <w:sz w:val="24"/>
          <w:szCs w:val="24"/>
        </w:rPr>
        <w:t xml:space="preserve"> </w:t>
      </w:r>
      <w:r w:rsidR="005864D9" w:rsidRPr="005864D9">
        <w:rPr>
          <w:rFonts w:ascii="Times New Roman" w:hAnsi="Times New Roman" w:cs="Times New Roman"/>
          <w:color w:val="FF0000"/>
          <w:sz w:val="24"/>
          <w:szCs w:val="24"/>
        </w:rPr>
        <w:t xml:space="preserve">07 (SETE) </w:t>
      </w:r>
      <w:r w:rsidRPr="005864D9">
        <w:rPr>
          <w:rFonts w:ascii="Times New Roman" w:hAnsi="Times New Roman" w:cs="Times New Roman"/>
          <w:sz w:val="24"/>
          <w:szCs w:val="24"/>
        </w:rPr>
        <w:t>na avaliação de desempenho não dá direito a promoção horizontal, mencionada no inciso I deste artigo;</w:t>
      </w:r>
    </w:p>
    <w:p w:rsidR="00AC5F91" w:rsidRPr="0023190E" w:rsidRDefault="00AC5F91" w:rsidP="00AC5F91">
      <w:pPr>
        <w:tabs>
          <w:tab w:val="left" w:pos="5172"/>
        </w:tabs>
        <w:spacing w:line="360" w:lineRule="auto"/>
        <w:ind w:firstLine="1134"/>
        <w:jc w:val="both"/>
        <w:rPr>
          <w:rFonts w:ascii="Times New Roman" w:hAnsi="Times New Roman" w:cs="Times New Roman"/>
          <w:color w:val="FF0000"/>
          <w:sz w:val="24"/>
          <w:szCs w:val="24"/>
        </w:rPr>
      </w:pPr>
      <w:r w:rsidRPr="0023190E">
        <w:rPr>
          <w:rFonts w:ascii="Times New Roman" w:hAnsi="Times New Roman" w:cs="Times New Roman"/>
          <w:color w:val="FF0000"/>
          <w:sz w:val="24"/>
          <w:szCs w:val="24"/>
        </w:rPr>
        <w:t xml:space="preserve">IV – </w:t>
      </w:r>
      <w:r w:rsidR="005864D9" w:rsidRPr="0023190E">
        <w:rPr>
          <w:rFonts w:ascii="Times New Roman" w:hAnsi="Times New Roman" w:cs="Times New Roman"/>
          <w:color w:val="FF0000"/>
          <w:sz w:val="24"/>
          <w:szCs w:val="24"/>
        </w:rPr>
        <w:t>NA FALTA DE COMPROVAÇÃO, MEDIANTE TÍTULOS E/OU CERTIFICADOS DE APERFEIÇOAMENTO E CAPACITAÇÃO NÃO DÁ DIREITO A PROMOÇÃO HORIZONTAL, MENCIONADA NO INCISO II DESTE ARTIGO;</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§1º</w:t>
      </w:r>
      <w:r w:rsidRPr="004732A2">
        <w:rPr>
          <w:rFonts w:ascii="Times New Roman" w:hAnsi="Times New Roman" w:cs="Times New Roman"/>
          <w:strike/>
          <w:sz w:val="24"/>
          <w:szCs w:val="24"/>
        </w:rPr>
        <w:t xml:space="preserve"> Para os servidores investidos no cargo de provimento efetivo anteriormente a vigência desta Lei somente terão validade os cursos, cuja data de conclusão não anteceda a mais de 02 (dois) anos à vigência desta Lei.</w:t>
      </w:r>
    </w:p>
    <w:p w:rsidR="0023190E" w:rsidRPr="0023190E" w:rsidRDefault="0023190E" w:rsidP="00C43A07">
      <w:pPr>
        <w:tabs>
          <w:tab w:val="left" w:pos="5172"/>
        </w:tabs>
        <w:spacing w:line="360" w:lineRule="auto"/>
        <w:ind w:firstLine="1134"/>
        <w:jc w:val="both"/>
        <w:rPr>
          <w:rFonts w:ascii="Times New Roman" w:hAnsi="Times New Roman" w:cs="Times New Roman"/>
          <w:color w:val="FF0000"/>
          <w:sz w:val="24"/>
          <w:szCs w:val="24"/>
        </w:rPr>
      </w:pPr>
      <w:r w:rsidRPr="0023190E">
        <w:rPr>
          <w:rFonts w:ascii="Times New Roman" w:hAnsi="Times New Roman" w:cs="Times New Roman"/>
          <w:b/>
          <w:bCs/>
          <w:color w:val="FF0000"/>
          <w:sz w:val="24"/>
          <w:szCs w:val="24"/>
        </w:rPr>
        <w:lastRenderedPageBreak/>
        <w:t>§1º</w:t>
      </w:r>
      <w:r w:rsidRPr="0023190E">
        <w:rPr>
          <w:rFonts w:ascii="Times New Roman" w:hAnsi="Times New Roman" w:cs="Times New Roman"/>
          <w:color w:val="FF0000"/>
          <w:sz w:val="24"/>
          <w:szCs w:val="24"/>
        </w:rPr>
        <w:t xml:space="preserve"> </w:t>
      </w:r>
      <w:r w:rsidRPr="005864D9">
        <w:rPr>
          <w:rFonts w:ascii="Times New Roman" w:hAnsi="Times New Roman" w:cs="Times New Roman"/>
          <w:sz w:val="24"/>
          <w:szCs w:val="24"/>
        </w:rPr>
        <w:t xml:space="preserve">Para os servidores investidos no cargo de provimento efetivo anteriormente a vigência desta Lei somente terão validade os cursos, cuja data de conclusão não anteceda a mais de </w:t>
      </w:r>
      <w:r w:rsidR="005864D9" w:rsidRPr="005864D9">
        <w:rPr>
          <w:rFonts w:ascii="Times New Roman" w:hAnsi="Times New Roman" w:cs="Times New Roman"/>
          <w:color w:val="FF0000"/>
          <w:sz w:val="24"/>
          <w:szCs w:val="24"/>
        </w:rPr>
        <w:t xml:space="preserve">04 (QUATRO) </w:t>
      </w:r>
      <w:r w:rsidRPr="005864D9">
        <w:rPr>
          <w:rFonts w:ascii="Times New Roman" w:hAnsi="Times New Roman" w:cs="Times New Roman"/>
          <w:sz w:val="24"/>
          <w:szCs w:val="24"/>
        </w:rPr>
        <w:t>anos à vigência desta Lei.</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§2º</w:t>
      </w:r>
      <w:r w:rsidRPr="0023190E">
        <w:rPr>
          <w:rFonts w:ascii="Times New Roman" w:hAnsi="Times New Roman" w:cs="Times New Roman"/>
          <w:sz w:val="24"/>
          <w:szCs w:val="24"/>
        </w:rPr>
        <w:t xml:space="preserve"> Para os servidores investidos no cargo de provimento efetivo após a vigência desta Lei somente terão validade os cursos, cuja data de conclusão seja posterior a vigência desta Lei, respeitando-se o biênio avaliatório em que se encontra.</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§3º</w:t>
      </w:r>
      <w:r w:rsidRPr="0023190E">
        <w:rPr>
          <w:rFonts w:ascii="Times New Roman" w:hAnsi="Times New Roman" w:cs="Times New Roman"/>
          <w:sz w:val="24"/>
          <w:szCs w:val="24"/>
        </w:rPr>
        <w:t xml:space="preserve"> O servidor não poderá utilizar o mesmo título tanto de habilitação quanto de capacitação e aperfeiçoamento para mais de uma promoção, seja ela horizontal ou vertical.</w:t>
      </w:r>
    </w:p>
    <w:p w:rsidR="00C43A07"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§4º</w:t>
      </w:r>
      <w:r w:rsidRPr="0023190E">
        <w:rPr>
          <w:rFonts w:ascii="Times New Roman" w:hAnsi="Times New Roman" w:cs="Times New Roman"/>
          <w:sz w:val="24"/>
          <w:szCs w:val="24"/>
        </w:rPr>
        <w:t xml:space="preserve"> Somente serão apreciados os requerimentos de contagem de títulos protocolados, impreterivelmente, no mês de abril do correspondente ano, sendo que serão julgados intempestivos, com prejuízo à análise do mérito, aqueles que desobedecerem ao prazo estabelecido.</w:t>
      </w:r>
    </w:p>
    <w:p w:rsidR="00467431" w:rsidRPr="00467431" w:rsidRDefault="00467431" w:rsidP="00C43A07">
      <w:pPr>
        <w:tabs>
          <w:tab w:val="left" w:pos="5172"/>
        </w:tabs>
        <w:spacing w:line="360" w:lineRule="auto"/>
        <w:ind w:firstLine="1134"/>
        <w:jc w:val="both"/>
        <w:rPr>
          <w:rFonts w:ascii="Times New Roman" w:hAnsi="Times New Roman" w:cs="Times New Roman"/>
          <w:b/>
          <w:color w:val="FF0000"/>
          <w:sz w:val="24"/>
          <w:szCs w:val="24"/>
        </w:rPr>
      </w:pPr>
      <w:r w:rsidRPr="00467431">
        <w:rPr>
          <w:rFonts w:ascii="Times New Roman" w:hAnsi="Times New Roman" w:cs="Times New Roman"/>
          <w:b/>
          <w:color w:val="FF0000"/>
          <w:sz w:val="24"/>
          <w:szCs w:val="24"/>
        </w:rPr>
        <w:t>§5º</w:t>
      </w:r>
      <w:r>
        <w:rPr>
          <w:rFonts w:ascii="Times New Roman" w:hAnsi="Times New Roman" w:cs="Times New Roman"/>
          <w:b/>
          <w:color w:val="FF0000"/>
          <w:sz w:val="24"/>
          <w:szCs w:val="24"/>
        </w:rPr>
        <w:t xml:space="preserve"> </w:t>
      </w:r>
      <w:r w:rsidRPr="00467431">
        <w:rPr>
          <w:rFonts w:ascii="Times New Roman" w:hAnsi="Times New Roman" w:cs="Times New Roman"/>
          <w:color w:val="FF0000"/>
          <w:sz w:val="24"/>
          <w:szCs w:val="24"/>
        </w:rPr>
        <w:t>O SERVIDOR QUE OBTER PONTUAÇÃO INSATISFATÓRIA, PODERÁ, SE ASSIM DESEJAR, INTERPOR RECURSO JUNTO A COMISSÃO ESPECIAL DE AVALIZAÇÃO, A QUAL CONJUNTAMENTE COM O SINDICATO DOS SERVIDORES PÚBLICOS MUNICIPAIS DE PALMEIRA, APRECIARÁ O FEITO</w:t>
      </w:r>
      <w:r>
        <w:rPr>
          <w:rFonts w:ascii="Times New Roman" w:hAnsi="Times New Roman" w:cs="Times New Roman"/>
          <w:b/>
          <w:color w:val="FF0000"/>
          <w:sz w:val="24"/>
          <w:szCs w:val="24"/>
        </w:rPr>
        <w:t>.</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21</w:t>
      </w:r>
      <w:r w:rsidRPr="0023190E">
        <w:rPr>
          <w:rFonts w:ascii="Times New Roman" w:hAnsi="Times New Roman" w:cs="Times New Roman"/>
          <w:sz w:val="24"/>
          <w:szCs w:val="24"/>
        </w:rPr>
        <w:t xml:space="preserve"> Para os fins desta Lei entende-se por merecimento a demonstração, por parte do servidor, do fiel cumprimento de seus deveres, bem como o contínuo aperfeiçoamento para o desempenho de suas atividades.</w:t>
      </w:r>
    </w:p>
    <w:p w:rsidR="00C43A07" w:rsidRPr="0023190E" w:rsidRDefault="00C43A07" w:rsidP="00C43A07">
      <w:pPr>
        <w:tabs>
          <w:tab w:val="left" w:pos="5172"/>
        </w:tabs>
        <w:spacing w:line="360" w:lineRule="auto"/>
        <w:ind w:firstLine="1134"/>
        <w:jc w:val="both"/>
        <w:rPr>
          <w:rFonts w:ascii="Times New Roman" w:hAnsi="Times New Roman" w:cs="Times New Roman"/>
          <w:b/>
          <w:bCs/>
          <w:sz w:val="24"/>
          <w:szCs w:val="24"/>
          <w:highlight w:val="yellow"/>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Subseção II</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Promoção Vertical</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lastRenderedPageBreak/>
        <w:t>Art. 22</w:t>
      </w:r>
      <w:r w:rsidRPr="0023190E">
        <w:rPr>
          <w:rFonts w:ascii="Times New Roman" w:hAnsi="Times New Roman" w:cs="Times New Roman"/>
          <w:sz w:val="24"/>
          <w:szCs w:val="24"/>
        </w:rPr>
        <w:t xml:space="preserve"> Promoção vertical é a passagem do servidor estável no cargo em que se encontra de um nível para outro, respeitadas as condições e exigências de seu cargo efetivo e preenchidas as seguintes condições: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xml:space="preserve">I - apresentação do comprovante de aprovação em cursos de habilitação; </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strike/>
          <w:sz w:val="24"/>
          <w:szCs w:val="24"/>
        </w:rPr>
        <w:t>II - disponibilidade orçamentária;</w:t>
      </w:r>
    </w:p>
    <w:p w:rsidR="008B77FF" w:rsidRPr="008B77FF" w:rsidRDefault="008B77FF" w:rsidP="008B77FF">
      <w:pPr>
        <w:tabs>
          <w:tab w:val="left" w:pos="5172"/>
        </w:tabs>
        <w:spacing w:line="360" w:lineRule="auto"/>
        <w:ind w:firstLine="1134"/>
        <w:jc w:val="both"/>
        <w:rPr>
          <w:rFonts w:ascii="Times New Roman" w:hAnsi="Times New Roman" w:cs="Times New Roman"/>
          <w:color w:val="FF0000"/>
          <w:sz w:val="24"/>
          <w:szCs w:val="24"/>
        </w:rPr>
      </w:pPr>
      <w:r w:rsidRPr="008B77FF">
        <w:rPr>
          <w:rFonts w:ascii="Times New Roman" w:hAnsi="Times New Roman" w:cs="Times New Roman"/>
          <w:color w:val="FF0000"/>
          <w:sz w:val="24"/>
          <w:szCs w:val="24"/>
        </w:rPr>
        <w:t xml:space="preserve">II - </w:t>
      </w:r>
      <w:r w:rsidR="00F55F2D">
        <w:rPr>
          <w:rFonts w:ascii="Times New Roman" w:hAnsi="Times New Roman" w:cs="Times New Roman"/>
          <w:color w:val="FF0000"/>
          <w:sz w:val="24"/>
          <w:szCs w:val="24"/>
        </w:rPr>
        <w:t>REVOGADO</w:t>
      </w:r>
      <w:r w:rsidR="00F55F2D" w:rsidRPr="008B77FF">
        <w:rPr>
          <w:rFonts w:ascii="Times New Roman" w:hAnsi="Times New Roman" w:cs="Times New Roman"/>
          <w:color w:val="FF0000"/>
          <w:sz w:val="24"/>
          <w:szCs w:val="24"/>
        </w:rPr>
        <w:t>;</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xml:space="preserve">III - preenchimentos de outros critérios e requisitos exigidos nesta Lei e nas demais regulamentações. </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§1º</w:t>
      </w:r>
      <w:r w:rsidRPr="004732A2">
        <w:rPr>
          <w:rFonts w:ascii="Times New Roman" w:hAnsi="Times New Roman" w:cs="Times New Roman"/>
          <w:strike/>
          <w:sz w:val="24"/>
          <w:szCs w:val="24"/>
        </w:rPr>
        <w:t xml:space="preserve"> Somente serão aceitos, para fins da promoção vertical, os cursos de ensino médio, graduação, pós-graduação </w:t>
      </w:r>
      <w:r w:rsidRPr="004732A2">
        <w:rPr>
          <w:rFonts w:ascii="Times New Roman" w:hAnsi="Times New Roman" w:cs="Times New Roman"/>
          <w:i/>
          <w:iCs/>
          <w:strike/>
          <w:sz w:val="24"/>
          <w:szCs w:val="24"/>
        </w:rPr>
        <w:t>lato sensu</w:t>
      </w:r>
      <w:r w:rsidRPr="004732A2">
        <w:rPr>
          <w:rFonts w:ascii="Times New Roman" w:hAnsi="Times New Roman" w:cs="Times New Roman"/>
          <w:strike/>
          <w:sz w:val="24"/>
          <w:szCs w:val="24"/>
        </w:rPr>
        <w:t xml:space="preserve">, mestrado e doutorado realizados em Instituições de Ensino devidamente reconhecidas pelo Ministério da Educação. </w:t>
      </w:r>
    </w:p>
    <w:p w:rsidR="008B77FF" w:rsidRPr="008B77FF" w:rsidRDefault="008B77FF" w:rsidP="008B77FF">
      <w:pPr>
        <w:tabs>
          <w:tab w:val="left" w:pos="5172"/>
        </w:tabs>
        <w:spacing w:line="360" w:lineRule="auto"/>
        <w:ind w:firstLine="1134"/>
        <w:jc w:val="both"/>
        <w:rPr>
          <w:rFonts w:ascii="Times New Roman" w:hAnsi="Times New Roman" w:cs="Times New Roman"/>
          <w:color w:val="FF0000"/>
          <w:sz w:val="24"/>
          <w:szCs w:val="24"/>
        </w:rPr>
      </w:pPr>
      <w:r w:rsidRPr="008B77FF">
        <w:rPr>
          <w:rFonts w:ascii="Times New Roman" w:hAnsi="Times New Roman" w:cs="Times New Roman"/>
          <w:b/>
          <w:bCs/>
          <w:color w:val="FF0000"/>
          <w:sz w:val="24"/>
          <w:szCs w:val="24"/>
        </w:rPr>
        <w:t>§1º</w:t>
      </w:r>
      <w:r w:rsidRPr="008B77FF">
        <w:rPr>
          <w:rFonts w:ascii="Times New Roman" w:hAnsi="Times New Roman" w:cs="Times New Roman"/>
          <w:color w:val="FF0000"/>
          <w:sz w:val="24"/>
          <w:szCs w:val="24"/>
        </w:rPr>
        <w:t xml:space="preserve"> </w:t>
      </w:r>
      <w:r w:rsidRPr="005864D9">
        <w:rPr>
          <w:rFonts w:ascii="Times New Roman" w:hAnsi="Times New Roman" w:cs="Times New Roman"/>
          <w:sz w:val="24"/>
          <w:szCs w:val="24"/>
        </w:rPr>
        <w:t xml:space="preserve">Somente serão aceitos, para fins da promoção vertical, os cursos </w:t>
      </w:r>
      <w:r w:rsidR="00F55F2D" w:rsidRPr="005864D9">
        <w:rPr>
          <w:rFonts w:ascii="Times New Roman" w:hAnsi="Times New Roman" w:cs="Times New Roman"/>
          <w:color w:val="FF0000"/>
          <w:sz w:val="24"/>
          <w:szCs w:val="24"/>
        </w:rPr>
        <w:t>ENSINO</w:t>
      </w:r>
      <w:r w:rsidRPr="005864D9">
        <w:rPr>
          <w:rFonts w:ascii="Times New Roman" w:hAnsi="Times New Roman" w:cs="Times New Roman"/>
          <w:color w:val="FF0000"/>
          <w:sz w:val="24"/>
          <w:szCs w:val="24"/>
        </w:rPr>
        <w:t xml:space="preserve"> </w:t>
      </w:r>
      <w:r w:rsidR="00F55F2D" w:rsidRPr="005864D9">
        <w:rPr>
          <w:rFonts w:ascii="Times New Roman" w:hAnsi="Times New Roman" w:cs="Times New Roman"/>
          <w:color w:val="FF0000"/>
          <w:sz w:val="24"/>
          <w:szCs w:val="24"/>
        </w:rPr>
        <w:t>FUNDAMENTAL</w:t>
      </w:r>
      <w:r w:rsidRPr="005864D9">
        <w:rPr>
          <w:rFonts w:ascii="Times New Roman" w:hAnsi="Times New Roman" w:cs="Times New Roman"/>
          <w:sz w:val="24"/>
          <w:szCs w:val="24"/>
        </w:rPr>
        <w:t xml:space="preserve">, ensino médio, graduação, pós-graduação </w:t>
      </w:r>
      <w:r w:rsidRPr="005864D9">
        <w:rPr>
          <w:rFonts w:ascii="Times New Roman" w:hAnsi="Times New Roman" w:cs="Times New Roman"/>
          <w:i/>
          <w:iCs/>
          <w:sz w:val="24"/>
          <w:szCs w:val="24"/>
        </w:rPr>
        <w:t>lato sensu</w:t>
      </w:r>
      <w:r w:rsidRPr="005864D9">
        <w:rPr>
          <w:rFonts w:ascii="Times New Roman" w:hAnsi="Times New Roman" w:cs="Times New Roman"/>
          <w:sz w:val="24"/>
          <w:szCs w:val="24"/>
        </w:rPr>
        <w:t>, mestrado e doutorado realizados em Instituições de Ensino devidamente reconhecidas pelo Ministério da Educação</w:t>
      </w:r>
      <w:r w:rsidRPr="008B77FF">
        <w:rPr>
          <w:rFonts w:ascii="Times New Roman" w:hAnsi="Times New Roman" w:cs="Times New Roman"/>
          <w:color w:val="FF0000"/>
          <w:sz w:val="24"/>
          <w:szCs w:val="24"/>
        </w:rPr>
        <w:t xml:space="preserve">.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§2º</w:t>
      </w:r>
      <w:r w:rsidRPr="0023190E">
        <w:rPr>
          <w:rFonts w:ascii="Times New Roman" w:hAnsi="Times New Roman" w:cs="Times New Roman"/>
          <w:sz w:val="24"/>
          <w:szCs w:val="24"/>
        </w:rPr>
        <w:t xml:space="preserve"> O servidor não poderá utilizar o mesmo título de aprovação em curso de habilitação para mais de uma promoção, seja ela horizontal ou vertical.</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23</w:t>
      </w:r>
      <w:r w:rsidRPr="0023190E">
        <w:rPr>
          <w:rFonts w:ascii="Times New Roman" w:hAnsi="Times New Roman" w:cs="Times New Roman"/>
          <w:sz w:val="24"/>
          <w:szCs w:val="24"/>
        </w:rPr>
        <w:t xml:space="preserve"> As promoções obedecerão aos critérios de habilitação de cada servidor estável, no efetivo exercício do cargo em provimento efetivo.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xml:space="preserve">Parágrafo único. </w:t>
      </w:r>
      <w:r w:rsidRPr="0023190E">
        <w:rPr>
          <w:rFonts w:ascii="Times New Roman" w:hAnsi="Times New Roman" w:cs="Times New Roman"/>
          <w:bCs/>
          <w:sz w:val="24"/>
          <w:szCs w:val="24"/>
        </w:rPr>
        <w:t>Para os fins desta Lei, considera-se h</w:t>
      </w:r>
      <w:r w:rsidRPr="0023190E">
        <w:rPr>
          <w:rFonts w:ascii="Times New Roman" w:hAnsi="Times New Roman" w:cs="Times New Roman"/>
          <w:sz w:val="24"/>
          <w:szCs w:val="24"/>
        </w:rPr>
        <w:t xml:space="preserve">abilitação a conclusão de cursos de ensino médio, graduação, pós-graduação </w:t>
      </w:r>
      <w:r w:rsidRPr="0023190E">
        <w:rPr>
          <w:rFonts w:ascii="Times New Roman" w:hAnsi="Times New Roman" w:cs="Times New Roman"/>
          <w:i/>
          <w:iCs/>
          <w:sz w:val="24"/>
          <w:szCs w:val="24"/>
        </w:rPr>
        <w:t>lato sensu</w:t>
      </w:r>
      <w:r w:rsidRPr="0023190E">
        <w:rPr>
          <w:rFonts w:ascii="Times New Roman" w:hAnsi="Times New Roman" w:cs="Times New Roman"/>
          <w:sz w:val="24"/>
          <w:szCs w:val="24"/>
        </w:rPr>
        <w:t>, mestrado e doutorado, preferencialmente dentro da sua área específica de atuação, considerando conhecimentos específicos às atribuições do cargo efetivo.</w:t>
      </w:r>
    </w:p>
    <w:p w:rsidR="008B048B"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24</w:t>
      </w:r>
      <w:r w:rsidRPr="0023190E">
        <w:rPr>
          <w:rFonts w:ascii="Times New Roman" w:hAnsi="Times New Roman" w:cs="Times New Roman"/>
          <w:sz w:val="24"/>
          <w:szCs w:val="24"/>
        </w:rPr>
        <w:t xml:space="preserve"> O servidor interessado em obter a promoção vertical e o correspondente acréscimo salarial deverá assim requerê-la, através de Procedimento Administrativo, apresentando documentos que comprovem a respectiva habilitação, o </w:t>
      </w:r>
      <w:r w:rsidRPr="0023190E">
        <w:rPr>
          <w:rFonts w:ascii="Times New Roman" w:hAnsi="Times New Roman" w:cs="Times New Roman"/>
          <w:sz w:val="24"/>
          <w:szCs w:val="24"/>
        </w:rPr>
        <w:lastRenderedPageBreak/>
        <w:t>qual passará pela análise e deliberação da Secretaria Municipal em que estiver lotado, Departamento de Recursos Humanos e Procuradoria Geral do Município.</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 1º</w:t>
      </w:r>
      <w:r w:rsidRPr="004732A2">
        <w:rPr>
          <w:rFonts w:ascii="Times New Roman" w:hAnsi="Times New Roman" w:cs="Times New Roman"/>
          <w:strike/>
          <w:sz w:val="24"/>
          <w:szCs w:val="24"/>
        </w:rPr>
        <w:t xml:space="preserve"> As promoções serão apreciadas e deliberadas, conjuntamente, no mês de março de cada ano, contemplando os servidores que tiverem preenchido todos os requisitos exigidos até o último dia útil do mês de fevereiro do correspondente ano.</w:t>
      </w:r>
    </w:p>
    <w:p w:rsidR="008B77FF" w:rsidRPr="005864D9" w:rsidRDefault="008B77FF" w:rsidP="008B77FF">
      <w:pPr>
        <w:ind w:firstLine="1134"/>
        <w:jc w:val="both"/>
        <w:rPr>
          <w:rFonts w:ascii="Times New Roman" w:eastAsia="Batang" w:hAnsi="Times New Roman" w:cs="Times New Roman"/>
          <w:sz w:val="24"/>
          <w:szCs w:val="24"/>
        </w:rPr>
      </w:pPr>
      <w:r w:rsidRPr="00F55F2D">
        <w:rPr>
          <w:rFonts w:ascii="Times New Roman" w:eastAsia="Batang" w:hAnsi="Times New Roman" w:cs="Times New Roman"/>
          <w:color w:val="FF0000"/>
          <w:sz w:val="24"/>
          <w:szCs w:val="24"/>
        </w:rPr>
        <w:t xml:space="preserve">§1º </w:t>
      </w:r>
      <w:r w:rsidRPr="005864D9">
        <w:rPr>
          <w:rFonts w:ascii="Times New Roman" w:eastAsia="Batang" w:hAnsi="Times New Roman" w:cs="Times New Roman"/>
          <w:sz w:val="24"/>
          <w:szCs w:val="24"/>
        </w:rPr>
        <w:t xml:space="preserve">As promoções serão apreciadas e deliberadas, conjuntamente, no mês de março </w:t>
      </w:r>
      <w:r w:rsidR="00F55F2D" w:rsidRPr="005864D9">
        <w:rPr>
          <w:rFonts w:ascii="Times New Roman" w:eastAsia="Batang" w:hAnsi="Times New Roman" w:cs="Times New Roman"/>
          <w:color w:val="FF0000"/>
          <w:sz w:val="24"/>
          <w:szCs w:val="24"/>
        </w:rPr>
        <w:t>E AGOSTO DE CADA ANO</w:t>
      </w:r>
      <w:r w:rsidRPr="005864D9">
        <w:rPr>
          <w:rFonts w:ascii="Times New Roman" w:eastAsia="Batang" w:hAnsi="Times New Roman" w:cs="Times New Roman"/>
          <w:sz w:val="24"/>
          <w:szCs w:val="24"/>
        </w:rPr>
        <w:t>, contemplando os servidores que tiverem preenchido todos os requisitos exigidos até o último dia do mês de fevereiro do correspondente ano.</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 2º</w:t>
      </w:r>
      <w:r w:rsidRPr="004732A2">
        <w:rPr>
          <w:rFonts w:ascii="Times New Roman" w:hAnsi="Times New Roman" w:cs="Times New Roman"/>
          <w:strike/>
          <w:sz w:val="24"/>
          <w:szCs w:val="24"/>
        </w:rPr>
        <w:t xml:space="preserve"> Somente serão apreciados os requerimentos protocolados, impreterivelmente, no mês de fevereiro do correspondente ano, sendo que serão julgados intempestivos, com prejuízo à análise do mérito, aqueles que desobedecerem ao prazo estabelecido.</w:t>
      </w:r>
    </w:p>
    <w:p w:rsidR="008B77FF" w:rsidRPr="00F55F2D" w:rsidRDefault="008B77FF" w:rsidP="008B77FF">
      <w:pPr>
        <w:ind w:firstLine="1134"/>
        <w:jc w:val="both"/>
        <w:rPr>
          <w:rFonts w:ascii="Times New Roman" w:eastAsia="Batang" w:hAnsi="Times New Roman" w:cs="Times New Roman"/>
          <w:color w:val="FF0000"/>
          <w:sz w:val="24"/>
          <w:szCs w:val="24"/>
        </w:rPr>
      </w:pPr>
      <w:r w:rsidRPr="00F55F2D">
        <w:rPr>
          <w:rFonts w:ascii="Times New Roman" w:eastAsia="Batang" w:hAnsi="Times New Roman" w:cs="Times New Roman"/>
          <w:color w:val="FF0000"/>
          <w:sz w:val="24"/>
          <w:szCs w:val="24"/>
        </w:rPr>
        <w:t xml:space="preserve">§2º </w:t>
      </w:r>
      <w:r w:rsidRPr="005864D9">
        <w:rPr>
          <w:rFonts w:ascii="Times New Roman" w:eastAsia="Batang" w:hAnsi="Times New Roman" w:cs="Times New Roman"/>
          <w:sz w:val="24"/>
          <w:szCs w:val="24"/>
        </w:rPr>
        <w:t xml:space="preserve">Somente serão apreciados os requerimentos protocolados, impreterivelmente, </w:t>
      </w:r>
      <w:r w:rsidR="00F55F2D" w:rsidRPr="005864D9">
        <w:rPr>
          <w:rFonts w:ascii="Times New Roman" w:eastAsia="Batang" w:hAnsi="Times New Roman" w:cs="Times New Roman"/>
          <w:color w:val="FF0000"/>
          <w:sz w:val="24"/>
          <w:szCs w:val="24"/>
        </w:rPr>
        <w:t>NO MÊS DE FEVEREIRO E JULHO DO CORRESPONDENTE ANO</w:t>
      </w:r>
      <w:r w:rsidRPr="005864D9">
        <w:rPr>
          <w:rFonts w:ascii="Times New Roman" w:eastAsia="Batang" w:hAnsi="Times New Roman" w:cs="Times New Roman"/>
          <w:sz w:val="24"/>
          <w:szCs w:val="24"/>
        </w:rPr>
        <w:t>, sendo que serão julgados intempestivos, com prejuízo à análise do mérito, aqueles que desobedecerem ao prazo estabelecido.</w:t>
      </w:r>
    </w:p>
    <w:p w:rsidR="008B77FF" w:rsidRPr="0023190E" w:rsidRDefault="008B77FF" w:rsidP="008B77FF">
      <w:pPr>
        <w:ind w:firstLine="1134"/>
        <w:jc w:val="both"/>
        <w:rPr>
          <w:rFonts w:ascii="Times New Roman" w:eastAsia="Batang" w:hAnsi="Times New Roman" w:cs="Times New Roman"/>
          <w:color w:val="FF0000"/>
          <w:sz w:val="24"/>
          <w:szCs w:val="24"/>
        </w:rPr>
      </w:pPr>
      <w:r w:rsidRPr="0023190E">
        <w:rPr>
          <w:rFonts w:ascii="Times New Roman" w:eastAsia="Batang" w:hAnsi="Times New Roman" w:cs="Times New Roman"/>
          <w:color w:val="FF0000"/>
          <w:sz w:val="24"/>
          <w:szCs w:val="24"/>
        </w:rPr>
        <w:t xml:space="preserve">§3º </w:t>
      </w:r>
      <w:r w:rsidR="00F55F2D" w:rsidRPr="0023190E">
        <w:rPr>
          <w:rFonts w:ascii="Times New Roman" w:eastAsia="Batang" w:hAnsi="Times New Roman" w:cs="Times New Roman"/>
          <w:color w:val="FF0000"/>
          <w:sz w:val="24"/>
          <w:szCs w:val="24"/>
        </w:rPr>
        <w:t>FICA ASSEGURADO AO SERVIDOR PÚBLICO MUNICIPAL, A ELEVAÇÃO POR PROMOÇÃO VERTICAL, CONFORME ESTABELECIDO NESTA LEI, DESDE QUE PREENCHIDOS OS REQUISITOS NECESSÁRIOS, A PARTIR DO MÊS SUBSEQUENTE A DATA DO MÊS DE APRECIAÇÃO, OU SEJA, ABRIL E SETEMBRO DO CORRESPONDENTE ANO.</w:t>
      </w:r>
    </w:p>
    <w:p w:rsidR="008B77FF" w:rsidRPr="0023190E" w:rsidRDefault="00F55F2D" w:rsidP="008B77FF">
      <w:pPr>
        <w:ind w:firstLine="1134"/>
        <w:jc w:val="both"/>
        <w:rPr>
          <w:rFonts w:ascii="Times New Roman" w:eastAsia="Batang" w:hAnsi="Times New Roman" w:cs="Times New Roman"/>
          <w:color w:val="FF0000"/>
          <w:sz w:val="24"/>
          <w:szCs w:val="24"/>
        </w:rPr>
      </w:pPr>
      <w:r w:rsidRPr="0023190E">
        <w:rPr>
          <w:rFonts w:ascii="Times New Roman" w:eastAsia="Batang" w:hAnsi="Times New Roman" w:cs="Times New Roman"/>
          <w:color w:val="FF0000"/>
          <w:sz w:val="24"/>
          <w:szCs w:val="24"/>
        </w:rPr>
        <w:t xml:space="preserve">§4º NÃO SENDO RESPEITADO O PRAZO PARA CONCESSÃO DO BENEFÍCIO ESTABELECIDO NO </w:t>
      </w:r>
      <w:r>
        <w:rPr>
          <w:rFonts w:ascii="Times New Roman" w:eastAsia="Batang" w:hAnsi="Times New Roman" w:cs="Times New Roman"/>
          <w:color w:val="FF0000"/>
          <w:sz w:val="24"/>
          <w:szCs w:val="24"/>
        </w:rPr>
        <w:t>§3º</w:t>
      </w:r>
      <w:r w:rsidRPr="0023190E">
        <w:rPr>
          <w:rFonts w:ascii="Times New Roman" w:eastAsia="Batang" w:hAnsi="Times New Roman" w:cs="Times New Roman"/>
          <w:color w:val="FF0000"/>
          <w:sz w:val="24"/>
          <w:szCs w:val="24"/>
        </w:rPr>
        <w:t xml:space="preserve"> DESTE ARTIGO, DEVERÁ O MUNICÍPIO RESSARCIR O SERVIDOR PREJUDICADO, QUANTO AOS VALORES RETROATIVOS, ACRESCIDO DE CORREÇÃO MONETÁRIA, CONFORME LEGISLAÇÃO ESPECÍFICA.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25</w:t>
      </w:r>
      <w:r w:rsidRPr="0023190E">
        <w:rPr>
          <w:rFonts w:ascii="Times New Roman" w:hAnsi="Times New Roman" w:cs="Times New Roman"/>
          <w:sz w:val="24"/>
          <w:szCs w:val="24"/>
        </w:rPr>
        <w:t xml:space="preserve"> As promoções de que trata o art. 22 desta Lei, dar-se-ão com interstício mínimo de 01 (um) ano de efetivo exercício do cargo em que se encontra, desde que cumprido integralmente o estágio probatório, considerando os seguintes parâmetros: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lastRenderedPageBreak/>
        <w:t>I - Cargos de Nível Superior:</w:t>
      </w:r>
    </w:p>
    <w:p w:rsidR="00C43A07" w:rsidRPr="0023190E" w:rsidRDefault="00C43A07" w:rsidP="00C43A07">
      <w:pPr>
        <w:numPr>
          <w:ilvl w:val="0"/>
          <w:numId w:val="29"/>
        </w:numPr>
        <w:tabs>
          <w:tab w:val="clear" w:pos="1803"/>
          <w:tab w:val="num" w:pos="2150"/>
          <w:tab w:val="left" w:pos="5172"/>
        </w:tabs>
        <w:spacing w:after="0" w:line="360" w:lineRule="auto"/>
        <w:jc w:val="both"/>
        <w:rPr>
          <w:rFonts w:ascii="Times New Roman" w:hAnsi="Times New Roman" w:cs="Times New Roman"/>
          <w:sz w:val="24"/>
          <w:szCs w:val="24"/>
        </w:rPr>
      </w:pPr>
      <w:r w:rsidRPr="0023190E">
        <w:rPr>
          <w:rFonts w:ascii="Times New Roman" w:hAnsi="Times New Roman" w:cs="Times New Roman"/>
          <w:sz w:val="24"/>
          <w:szCs w:val="24"/>
        </w:rPr>
        <w:t>Nível I - início da carreira (Graduação);</w:t>
      </w:r>
    </w:p>
    <w:p w:rsidR="00C43A07" w:rsidRPr="0023190E" w:rsidRDefault="00C43A07" w:rsidP="00C43A07">
      <w:pPr>
        <w:numPr>
          <w:ilvl w:val="0"/>
          <w:numId w:val="29"/>
        </w:numPr>
        <w:tabs>
          <w:tab w:val="clear" w:pos="1803"/>
          <w:tab w:val="num" w:pos="2150"/>
          <w:tab w:val="left" w:pos="5172"/>
        </w:tabs>
        <w:spacing w:after="0" w:line="360" w:lineRule="auto"/>
        <w:jc w:val="both"/>
        <w:rPr>
          <w:rFonts w:ascii="Times New Roman" w:hAnsi="Times New Roman" w:cs="Times New Roman"/>
          <w:sz w:val="24"/>
          <w:szCs w:val="24"/>
        </w:rPr>
      </w:pPr>
      <w:r w:rsidRPr="0023190E">
        <w:rPr>
          <w:rFonts w:ascii="Times New Roman" w:hAnsi="Times New Roman" w:cs="Times New Roman"/>
          <w:sz w:val="24"/>
          <w:szCs w:val="24"/>
        </w:rPr>
        <w:t xml:space="preserve">Nível II - conclusão de curso de Pós-Graduação </w:t>
      </w:r>
      <w:r w:rsidRPr="0023190E">
        <w:rPr>
          <w:rFonts w:ascii="Times New Roman" w:hAnsi="Times New Roman" w:cs="Times New Roman"/>
          <w:i/>
          <w:iCs/>
          <w:sz w:val="24"/>
          <w:szCs w:val="24"/>
        </w:rPr>
        <w:t>lato sensu</w:t>
      </w:r>
      <w:r w:rsidRPr="0023190E">
        <w:rPr>
          <w:rFonts w:ascii="Times New Roman" w:hAnsi="Times New Roman" w:cs="Times New Roman"/>
          <w:sz w:val="24"/>
          <w:szCs w:val="24"/>
        </w:rPr>
        <w:t xml:space="preserve">; </w:t>
      </w:r>
    </w:p>
    <w:p w:rsidR="00C43A07" w:rsidRPr="004732A2" w:rsidRDefault="00C43A07" w:rsidP="00C43A07">
      <w:pPr>
        <w:numPr>
          <w:ilvl w:val="0"/>
          <w:numId w:val="29"/>
        </w:numPr>
        <w:tabs>
          <w:tab w:val="clear" w:pos="1803"/>
          <w:tab w:val="num" w:pos="2150"/>
          <w:tab w:val="left" w:pos="5172"/>
        </w:tabs>
        <w:spacing w:after="0" w:line="360" w:lineRule="auto"/>
        <w:jc w:val="both"/>
        <w:rPr>
          <w:rFonts w:ascii="Times New Roman" w:hAnsi="Times New Roman" w:cs="Times New Roman"/>
          <w:strike/>
          <w:sz w:val="24"/>
          <w:szCs w:val="24"/>
        </w:rPr>
      </w:pPr>
      <w:r w:rsidRPr="004732A2">
        <w:rPr>
          <w:rFonts w:ascii="Times New Roman" w:hAnsi="Times New Roman" w:cs="Times New Roman"/>
          <w:strike/>
          <w:sz w:val="24"/>
          <w:szCs w:val="24"/>
        </w:rPr>
        <w:t>Nível III – conclusão de Mestrado</w:t>
      </w:r>
      <w:r w:rsidR="008B638B" w:rsidRPr="004732A2">
        <w:rPr>
          <w:rFonts w:ascii="Times New Roman" w:hAnsi="Times New Roman" w:cs="Times New Roman"/>
          <w:strike/>
          <w:sz w:val="24"/>
          <w:szCs w:val="24"/>
        </w:rPr>
        <w:t>;</w:t>
      </w:r>
    </w:p>
    <w:p w:rsidR="000870CC" w:rsidRPr="000870CC" w:rsidRDefault="000870CC" w:rsidP="000870CC">
      <w:pPr>
        <w:tabs>
          <w:tab w:val="left" w:pos="5172"/>
        </w:tabs>
        <w:spacing w:after="0" w:line="360" w:lineRule="auto"/>
        <w:ind w:left="1443"/>
        <w:jc w:val="both"/>
        <w:rPr>
          <w:rFonts w:ascii="Times New Roman" w:hAnsi="Times New Roman" w:cs="Times New Roman"/>
          <w:color w:val="FF0000"/>
          <w:sz w:val="24"/>
          <w:szCs w:val="24"/>
        </w:rPr>
      </w:pPr>
      <w:r w:rsidRPr="000870CC">
        <w:rPr>
          <w:rFonts w:ascii="Times New Roman" w:hAnsi="Times New Roman" w:cs="Times New Roman"/>
          <w:color w:val="FF0000"/>
          <w:sz w:val="24"/>
          <w:szCs w:val="24"/>
        </w:rPr>
        <w:t xml:space="preserve">c) </w:t>
      </w:r>
      <w:r w:rsidRPr="005864D9">
        <w:rPr>
          <w:rFonts w:ascii="Times New Roman" w:hAnsi="Times New Roman" w:cs="Times New Roman"/>
          <w:sz w:val="24"/>
          <w:szCs w:val="24"/>
        </w:rPr>
        <w:t xml:space="preserve">Nível III – conclusão de Mestrado </w:t>
      </w:r>
      <w:r w:rsidR="00F55F2D" w:rsidRPr="000870CC">
        <w:rPr>
          <w:rFonts w:ascii="Times New Roman" w:hAnsi="Times New Roman" w:cs="Times New Roman"/>
          <w:color w:val="FF0000"/>
          <w:sz w:val="24"/>
          <w:szCs w:val="24"/>
        </w:rPr>
        <w:t>OU DUAS ESPECIALIZAÇÕES, PÓS-GRADUAÇÃO LATU SENSU, NÃO UTILIZADAS NA ELEVAÇÃO PARA O NÍVEL II</w:t>
      </w:r>
      <w:r w:rsidRPr="000870CC">
        <w:rPr>
          <w:rFonts w:ascii="Times New Roman" w:hAnsi="Times New Roman" w:cs="Times New Roman"/>
          <w:color w:val="FF0000"/>
          <w:sz w:val="24"/>
          <w:szCs w:val="24"/>
        </w:rPr>
        <w:t>;</w:t>
      </w:r>
    </w:p>
    <w:p w:rsidR="00C43A07" w:rsidRDefault="00C43A07" w:rsidP="00C43A07">
      <w:pPr>
        <w:numPr>
          <w:ilvl w:val="0"/>
          <w:numId w:val="29"/>
        </w:numPr>
        <w:tabs>
          <w:tab w:val="clear" w:pos="1803"/>
          <w:tab w:val="num" w:pos="2150"/>
          <w:tab w:val="left" w:pos="5172"/>
        </w:tabs>
        <w:spacing w:after="0" w:line="360" w:lineRule="auto"/>
        <w:jc w:val="both"/>
        <w:rPr>
          <w:rFonts w:ascii="Times New Roman" w:hAnsi="Times New Roman" w:cs="Times New Roman"/>
          <w:sz w:val="24"/>
          <w:szCs w:val="24"/>
        </w:rPr>
      </w:pPr>
      <w:r w:rsidRPr="0023190E">
        <w:rPr>
          <w:rFonts w:ascii="Times New Roman" w:hAnsi="Times New Roman" w:cs="Times New Roman"/>
          <w:sz w:val="24"/>
          <w:szCs w:val="24"/>
        </w:rPr>
        <w:t>Nível IV - conclusão de Doutorado.</w:t>
      </w:r>
    </w:p>
    <w:p w:rsidR="00B15F44" w:rsidRPr="0023190E" w:rsidRDefault="00B15F44" w:rsidP="00B15F44">
      <w:pPr>
        <w:tabs>
          <w:tab w:val="left" w:pos="5172"/>
        </w:tabs>
        <w:spacing w:after="0" w:line="360" w:lineRule="auto"/>
        <w:ind w:left="1803"/>
        <w:jc w:val="both"/>
        <w:rPr>
          <w:rFonts w:ascii="Times New Roman" w:hAnsi="Times New Roman" w:cs="Times New Roman"/>
          <w:sz w:val="24"/>
          <w:szCs w:val="24"/>
        </w:rPr>
      </w:pP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II - Cargos de Nível Técnico Integrado ou Técnico Subsequente:</w:t>
      </w:r>
    </w:p>
    <w:p w:rsidR="00C43A07" w:rsidRPr="0023190E" w:rsidRDefault="00C43A07" w:rsidP="00C43A07">
      <w:pPr>
        <w:numPr>
          <w:ilvl w:val="0"/>
          <w:numId w:val="32"/>
        </w:numPr>
        <w:tabs>
          <w:tab w:val="left" w:pos="5172"/>
        </w:tabs>
        <w:spacing w:after="0" w:line="360" w:lineRule="auto"/>
        <w:jc w:val="both"/>
        <w:rPr>
          <w:rFonts w:ascii="Times New Roman" w:hAnsi="Times New Roman" w:cs="Times New Roman"/>
          <w:sz w:val="24"/>
          <w:szCs w:val="24"/>
        </w:rPr>
      </w:pPr>
      <w:r w:rsidRPr="0023190E">
        <w:rPr>
          <w:rFonts w:ascii="Times New Roman" w:hAnsi="Times New Roman" w:cs="Times New Roman"/>
          <w:sz w:val="24"/>
          <w:szCs w:val="24"/>
        </w:rPr>
        <w:t>Nível I - início da carreira (Técnico Integrado ou Técnico Subsequente);</w:t>
      </w:r>
    </w:p>
    <w:p w:rsidR="00C43A07" w:rsidRPr="0023190E" w:rsidRDefault="00C43A07" w:rsidP="00C43A07">
      <w:pPr>
        <w:numPr>
          <w:ilvl w:val="0"/>
          <w:numId w:val="32"/>
        </w:numPr>
        <w:tabs>
          <w:tab w:val="left" w:pos="5172"/>
        </w:tabs>
        <w:spacing w:after="0" w:line="360" w:lineRule="auto"/>
        <w:jc w:val="both"/>
        <w:rPr>
          <w:rFonts w:ascii="Times New Roman" w:hAnsi="Times New Roman" w:cs="Times New Roman"/>
          <w:sz w:val="24"/>
          <w:szCs w:val="24"/>
        </w:rPr>
      </w:pPr>
      <w:r w:rsidRPr="0023190E">
        <w:rPr>
          <w:rFonts w:ascii="Times New Roman" w:hAnsi="Times New Roman" w:cs="Times New Roman"/>
          <w:sz w:val="24"/>
          <w:szCs w:val="24"/>
        </w:rPr>
        <w:t xml:space="preserve">Nível II – conclusão de curso de graduação; </w:t>
      </w:r>
    </w:p>
    <w:p w:rsidR="00C43A07" w:rsidRPr="0023190E" w:rsidRDefault="00C43A07" w:rsidP="00C43A07">
      <w:pPr>
        <w:numPr>
          <w:ilvl w:val="0"/>
          <w:numId w:val="32"/>
        </w:numPr>
        <w:tabs>
          <w:tab w:val="left" w:pos="5172"/>
        </w:tabs>
        <w:spacing w:after="0" w:line="360" w:lineRule="auto"/>
        <w:jc w:val="both"/>
        <w:rPr>
          <w:rFonts w:ascii="Times New Roman" w:hAnsi="Times New Roman" w:cs="Times New Roman"/>
          <w:sz w:val="24"/>
          <w:szCs w:val="24"/>
        </w:rPr>
      </w:pPr>
      <w:r w:rsidRPr="0023190E">
        <w:rPr>
          <w:rFonts w:ascii="Times New Roman" w:hAnsi="Times New Roman" w:cs="Times New Roman"/>
          <w:sz w:val="24"/>
          <w:szCs w:val="24"/>
        </w:rPr>
        <w:t xml:space="preserve">Nível III – conclusão de curso de Pós-Graduação </w:t>
      </w:r>
      <w:r w:rsidRPr="0023190E">
        <w:rPr>
          <w:rFonts w:ascii="Times New Roman" w:hAnsi="Times New Roman" w:cs="Times New Roman"/>
          <w:i/>
          <w:iCs/>
          <w:sz w:val="24"/>
          <w:szCs w:val="24"/>
        </w:rPr>
        <w:t>lato sensu</w:t>
      </w:r>
      <w:r w:rsidRPr="0023190E">
        <w:rPr>
          <w:rFonts w:ascii="Times New Roman" w:hAnsi="Times New Roman" w:cs="Times New Roman"/>
          <w:sz w:val="24"/>
          <w:szCs w:val="24"/>
        </w:rPr>
        <w:t>;</w:t>
      </w:r>
    </w:p>
    <w:p w:rsidR="00C43A07" w:rsidRPr="004732A2" w:rsidRDefault="00C43A07" w:rsidP="00C43A07">
      <w:pPr>
        <w:numPr>
          <w:ilvl w:val="0"/>
          <w:numId w:val="32"/>
        </w:numPr>
        <w:tabs>
          <w:tab w:val="left" w:pos="5172"/>
        </w:tabs>
        <w:spacing w:after="0" w:line="360" w:lineRule="auto"/>
        <w:jc w:val="both"/>
        <w:rPr>
          <w:rFonts w:ascii="Times New Roman" w:hAnsi="Times New Roman" w:cs="Times New Roman"/>
          <w:strike/>
          <w:sz w:val="24"/>
          <w:szCs w:val="24"/>
        </w:rPr>
      </w:pPr>
      <w:r w:rsidRPr="004732A2">
        <w:rPr>
          <w:rFonts w:ascii="Times New Roman" w:hAnsi="Times New Roman" w:cs="Times New Roman"/>
          <w:strike/>
          <w:sz w:val="24"/>
          <w:szCs w:val="24"/>
        </w:rPr>
        <w:t>Nível IV - conclusão de Mestrado.</w:t>
      </w:r>
    </w:p>
    <w:p w:rsidR="00B15F44" w:rsidRPr="00B15F44" w:rsidRDefault="00B15F44" w:rsidP="00B15F44">
      <w:pPr>
        <w:tabs>
          <w:tab w:val="left" w:pos="5172"/>
        </w:tabs>
        <w:spacing w:line="360" w:lineRule="auto"/>
        <w:ind w:left="1443"/>
        <w:jc w:val="both"/>
        <w:rPr>
          <w:color w:val="FF0000"/>
          <w:sz w:val="24"/>
          <w:szCs w:val="24"/>
        </w:rPr>
      </w:pPr>
      <w:r>
        <w:rPr>
          <w:color w:val="FF0000"/>
          <w:sz w:val="24"/>
          <w:szCs w:val="24"/>
        </w:rPr>
        <w:t>d</w:t>
      </w:r>
      <w:r w:rsidRPr="00B15F44">
        <w:rPr>
          <w:color w:val="FF0000"/>
          <w:sz w:val="24"/>
          <w:szCs w:val="24"/>
        </w:rPr>
        <w:t xml:space="preserve">) </w:t>
      </w:r>
      <w:r w:rsidRPr="005864D9">
        <w:rPr>
          <w:sz w:val="24"/>
          <w:szCs w:val="24"/>
        </w:rPr>
        <w:t xml:space="preserve">Nível IV – conclusão de Mestrado </w:t>
      </w:r>
      <w:r w:rsidR="00F55F2D" w:rsidRPr="00B15F44">
        <w:rPr>
          <w:color w:val="FF0000"/>
          <w:sz w:val="24"/>
          <w:szCs w:val="24"/>
        </w:rPr>
        <w:t>OU DUAS ESPECIALIZAÇÕES, PÓS-GRADUAÇÃO LATU SENSU, NÃO UTILIZADAS NA ELEVAÇÃO PARA O NÍVEL II</w:t>
      </w:r>
      <w:r w:rsidR="00F55F2D">
        <w:rPr>
          <w:color w:val="FF0000"/>
          <w:sz w:val="24"/>
          <w:szCs w:val="24"/>
        </w:rPr>
        <w:t>I</w:t>
      </w:r>
      <w:r w:rsidR="00F55F2D" w:rsidRPr="00B15F44">
        <w:rPr>
          <w:color w:val="FF0000"/>
          <w:sz w:val="24"/>
          <w:szCs w:val="24"/>
        </w:rPr>
        <w:t>;</w:t>
      </w:r>
    </w:p>
    <w:p w:rsidR="00B15F44" w:rsidRPr="0023190E" w:rsidRDefault="00B15F44" w:rsidP="00B15F44">
      <w:pPr>
        <w:tabs>
          <w:tab w:val="left" w:pos="5172"/>
        </w:tabs>
        <w:spacing w:after="0" w:line="360" w:lineRule="auto"/>
        <w:ind w:left="1803"/>
        <w:jc w:val="both"/>
        <w:rPr>
          <w:rFonts w:ascii="Times New Roman" w:hAnsi="Times New Roman" w:cs="Times New Roman"/>
          <w:sz w:val="24"/>
          <w:szCs w:val="24"/>
        </w:rPr>
      </w:pPr>
    </w:p>
    <w:p w:rsidR="00C43A07" w:rsidRPr="0023190E" w:rsidRDefault="00C43A07" w:rsidP="00C43A07">
      <w:pPr>
        <w:tabs>
          <w:tab w:val="left" w:pos="5172"/>
        </w:tabs>
        <w:spacing w:line="360" w:lineRule="auto"/>
        <w:ind w:left="1134"/>
        <w:jc w:val="both"/>
        <w:rPr>
          <w:rFonts w:ascii="Times New Roman" w:hAnsi="Times New Roman" w:cs="Times New Roman"/>
          <w:sz w:val="24"/>
          <w:szCs w:val="24"/>
        </w:rPr>
      </w:pPr>
      <w:r w:rsidRPr="0023190E">
        <w:rPr>
          <w:rFonts w:ascii="Times New Roman" w:hAnsi="Times New Roman" w:cs="Times New Roman"/>
          <w:sz w:val="24"/>
          <w:szCs w:val="24"/>
        </w:rPr>
        <w:t>III – Cargos de Nível Médio:</w:t>
      </w:r>
    </w:p>
    <w:p w:rsidR="00C43A07" w:rsidRPr="0023190E" w:rsidRDefault="00C43A07" w:rsidP="00C43A07">
      <w:pPr>
        <w:numPr>
          <w:ilvl w:val="0"/>
          <w:numId w:val="27"/>
        </w:numPr>
        <w:tabs>
          <w:tab w:val="clear" w:pos="1803"/>
          <w:tab w:val="num" w:pos="2150"/>
          <w:tab w:val="left" w:pos="5172"/>
        </w:tabs>
        <w:spacing w:after="0" w:line="360" w:lineRule="auto"/>
        <w:jc w:val="both"/>
        <w:rPr>
          <w:rFonts w:ascii="Times New Roman" w:hAnsi="Times New Roman" w:cs="Times New Roman"/>
          <w:sz w:val="24"/>
          <w:szCs w:val="24"/>
        </w:rPr>
      </w:pPr>
      <w:r w:rsidRPr="0023190E">
        <w:rPr>
          <w:rFonts w:ascii="Times New Roman" w:hAnsi="Times New Roman" w:cs="Times New Roman"/>
          <w:sz w:val="24"/>
          <w:szCs w:val="24"/>
        </w:rPr>
        <w:t>Nível I - início da carreira (Ensino Médio);</w:t>
      </w:r>
    </w:p>
    <w:p w:rsidR="00C43A07" w:rsidRPr="0023190E" w:rsidRDefault="00C43A07" w:rsidP="00C43A07">
      <w:pPr>
        <w:numPr>
          <w:ilvl w:val="0"/>
          <w:numId w:val="27"/>
        </w:numPr>
        <w:tabs>
          <w:tab w:val="clear" w:pos="1803"/>
          <w:tab w:val="num" w:pos="2150"/>
          <w:tab w:val="left" w:pos="5172"/>
        </w:tabs>
        <w:spacing w:after="0" w:line="360" w:lineRule="auto"/>
        <w:jc w:val="both"/>
        <w:rPr>
          <w:rFonts w:ascii="Times New Roman" w:hAnsi="Times New Roman" w:cs="Times New Roman"/>
          <w:sz w:val="24"/>
          <w:szCs w:val="24"/>
        </w:rPr>
      </w:pPr>
      <w:r w:rsidRPr="0023190E">
        <w:rPr>
          <w:rFonts w:ascii="Times New Roman" w:hAnsi="Times New Roman" w:cs="Times New Roman"/>
          <w:sz w:val="24"/>
          <w:szCs w:val="24"/>
        </w:rPr>
        <w:t xml:space="preserve">Nível II - conclusão de Graduação; </w:t>
      </w:r>
    </w:p>
    <w:p w:rsidR="00C43A07" w:rsidRPr="0023190E" w:rsidRDefault="00C43A07" w:rsidP="00C43A07">
      <w:pPr>
        <w:numPr>
          <w:ilvl w:val="0"/>
          <w:numId w:val="27"/>
        </w:numPr>
        <w:tabs>
          <w:tab w:val="clear" w:pos="1803"/>
          <w:tab w:val="num" w:pos="2150"/>
          <w:tab w:val="left" w:pos="5172"/>
        </w:tabs>
        <w:spacing w:after="0" w:line="360" w:lineRule="auto"/>
        <w:jc w:val="both"/>
        <w:rPr>
          <w:rFonts w:ascii="Times New Roman" w:hAnsi="Times New Roman" w:cs="Times New Roman"/>
          <w:sz w:val="24"/>
          <w:szCs w:val="24"/>
        </w:rPr>
      </w:pPr>
      <w:r w:rsidRPr="0023190E">
        <w:rPr>
          <w:rFonts w:ascii="Times New Roman" w:hAnsi="Times New Roman" w:cs="Times New Roman"/>
          <w:sz w:val="24"/>
          <w:szCs w:val="24"/>
        </w:rPr>
        <w:t xml:space="preserve">Nível III - conclusão de curso de Pós-Graduação </w:t>
      </w:r>
      <w:r w:rsidRPr="0023190E">
        <w:rPr>
          <w:rFonts w:ascii="Times New Roman" w:hAnsi="Times New Roman" w:cs="Times New Roman"/>
          <w:i/>
          <w:iCs/>
          <w:sz w:val="24"/>
          <w:szCs w:val="24"/>
        </w:rPr>
        <w:t>lato sensu;</w:t>
      </w:r>
    </w:p>
    <w:p w:rsidR="00C43A07" w:rsidRPr="004732A2" w:rsidRDefault="00C43A07" w:rsidP="00C43A07">
      <w:pPr>
        <w:numPr>
          <w:ilvl w:val="0"/>
          <w:numId w:val="27"/>
        </w:numPr>
        <w:tabs>
          <w:tab w:val="clear" w:pos="1803"/>
          <w:tab w:val="num" w:pos="2150"/>
          <w:tab w:val="left" w:pos="5172"/>
        </w:tabs>
        <w:spacing w:after="0" w:line="360" w:lineRule="auto"/>
        <w:jc w:val="both"/>
        <w:rPr>
          <w:rFonts w:ascii="Times New Roman" w:hAnsi="Times New Roman" w:cs="Times New Roman"/>
          <w:strike/>
          <w:sz w:val="24"/>
          <w:szCs w:val="24"/>
        </w:rPr>
      </w:pPr>
      <w:r w:rsidRPr="004732A2">
        <w:rPr>
          <w:rFonts w:ascii="Times New Roman" w:hAnsi="Times New Roman" w:cs="Times New Roman"/>
          <w:strike/>
          <w:sz w:val="24"/>
          <w:szCs w:val="24"/>
        </w:rPr>
        <w:t>Nível IV - conclusão de Mestrado.</w:t>
      </w:r>
    </w:p>
    <w:p w:rsidR="00B15F44" w:rsidRPr="00B15F44" w:rsidRDefault="00B15F44" w:rsidP="00B15F44">
      <w:pPr>
        <w:tabs>
          <w:tab w:val="left" w:pos="5172"/>
        </w:tabs>
        <w:spacing w:line="360" w:lineRule="auto"/>
        <w:ind w:left="1443"/>
        <w:jc w:val="both"/>
        <w:rPr>
          <w:color w:val="FF0000"/>
          <w:sz w:val="24"/>
          <w:szCs w:val="24"/>
        </w:rPr>
      </w:pPr>
      <w:r>
        <w:rPr>
          <w:color w:val="FF0000"/>
          <w:sz w:val="24"/>
          <w:szCs w:val="24"/>
        </w:rPr>
        <w:t>d</w:t>
      </w:r>
      <w:r w:rsidR="00F55F2D">
        <w:rPr>
          <w:color w:val="FF0000"/>
          <w:sz w:val="24"/>
          <w:szCs w:val="24"/>
        </w:rPr>
        <w:t xml:space="preserve">) </w:t>
      </w:r>
      <w:r w:rsidR="00F55F2D" w:rsidRPr="005864D9">
        <w:rPr>
          <w:sz w:val="24"/>
          <w:szCs w:val="24"/>
        </w:rPr>
        <w:t>Nível IV</w:t>
      </w:r>
      <w:r w:rsidRPr="005864D9">
        <w:rPr>
          <w:sz w:val="24"/>
          <w:szCs w:val="24"/>
        </w:rPr>
        <w:t xml:space="preserve"> – conclusão de Mestrado </w:t>
      </w:r>
      <w:r w:rsidR="00F55F2D" w:rsidRPr="00B15F44">
        <w:rPr>
          <w:color w:val="FF0000"/>
          <w:sz w:val="24"/>
          <w:szCs w:val="24"/>
        </w:rPr>
        <w:t>OU DUAS ESPECIALIZAÇÕES, PÓS-GRADUAÇÃO LATU SENSU, NÃO UTILIZADAS NA ELEVAÇÃO PARA O NÍVEL I</w:t>
      </w:r>
      <w:r w:rsidR="00F55F2D">
        <w:rPr>
          <w:color w:val="FF0000"/>
          <w:sz w:val="24"/>
          <w:szCs w:val="24"/>
        </w:rPr>
        <w:t>I</w:t>
      </w:r>
      <w:r w:rsidR="00F55F2D" w:rsidRPr="00B15F44">
        <w:rPr>
          <w:color w:val="FF0000"/>
          <w:sz w:val="24"/>
          <w:szCs w:val="24"/>
        </w:rPr>
        <w:t>I</w:t>
      </w:r>
      <w:r w:rsidRPr="00B15F44">
        <w:rPr>
          <w:color w:val="FF0000"/>
          <w:sz w:val="24"/>
          <w:szCs w:val="24"/>
        </w:rPr>
        <w:t>;</w:t>
      </w:r>
    </w:p>
    <w:p w:rsidR="00B15F44" w:rsidRPr="0023190E" w:rsidRDefault="00B15F44" w:rsidP="00B15F44">
      <w:pPr>
        <w:tabs>
          <w:tab w:val="left" w:pos="5172"/>
        </w:tabs>
        <w:spacing w:after="0" w:line="360" w:lineRule="auto"/>
        <w:ind w:left="1803"/>
        <w:jc w:val="both"/>
        <w:rPr>
          <w:rFonts w:ascii="Times New Roman" w:hAnsi="Times New Roman" w:cs="Times New Roman"/>
          <w:sz w:val="24"/>
          <w:szCs w:val="24"/>
        </w:rPr>
      </w:pPr>
    </w:p>
    <w:p w:rsidR="00C43A07" w:rsidRPr="0023190E" w:rsidRDefault="00C43A07" w:rsidP="00C43A07">
      <w:pPr>
        <w:tabs>
          <w:tab w:val="left" w:pos="5172"/>
        </w:tabs>
        <w:spacing w:line="360" w:lineRule="auto"/>
        <w:ind w:left="1134"/>
        <w:jc w:val="both"/>
        <w:rPr>
          <w:rFonts w:ascii="Times New Roman" w:hAnsi="Times New Roman" w:cs="Times New Roman"/>
          <w:sz w:val="24"/>
          <w:szCs w:val="24"/>
        </w:rPr>
      </w:pPr>
      <w:r w:rsidRPr="0023190E">
        <w:rPr>
          <w:rFonts w:ascii="Times New Roman" w:hAnsi="Times New Roman" w:cs="Times New Roman"/>
          <w:sz w:val="24"/>
          <w:szCs w:val="24"/>
        </w:rPr>
        <w:lastRenderedPageBreak/>
        <w:t>IV – Cargos de Nível Fundamental:</w:t>
      </w:r>
    </w:p>
    <w:p w:rsidR="00C43A07" w:rsidRPr="0023190E" w:rsidRDefault="00C43A07" w:rsidP="00C43A07">
      <w:pPr>
        <w:numPr>
          <w:ilvl w:val="0"/>
          <w:numId w:val="28"/>
        </w:numPr>
        <w:tabs>
          <w:tab w:val="clear" w:pos="1803"/>
          <w:tab w:val="num" w:pos="2150"/>
          <w:tab w:val="left" w:pos="5172"/>
        </w:tabs>
        <w:spacing w:after="0" w:line="360" w:lineRule="auto"/>
        <w:jc w:val="both"/>
        <w:rPr>
          <w:rFonts w:ascii="Times New Roman" w:hAnsi="Times New Roman" w:cs="Times New Roman"/>
          <w:sz w:val="24"/>
          <w:szCs w:val="24"/>
        </w:rPr>
      </w:pPr>
      <w:r w:rsidRPr="0023190E">
        <w:rPr>
          <w:rFonts w:ascii="Times New Roman" w:hAnsi="Times New Roman" w:cs="Times New Roman"/>
          <w:sz w:val="24"/>
          <w:szCs w:val="24"/>
        </w:rPr>
        <w:t>Nível I - início da carreira (Ensino Fundamental Completo);</w:t>
      </w:r>
    </w:p>
    <w:p w:rsidR="00C43A07" w:rsidRPr="0023190E" w:rsidRDefault="00C43A07" w:rsidP="00C43A07">
      <w:pPr>
        <w:numPr>
          <w:ilvl w:val="0"/>
          <w:numId w:val="28"/>
        </w:numPr>
        <w:tabs>
          <w:tab w:val="clear" w:pos="1803"/>
          <w:tab w:val="num" w:pos="2150"/>
          <w:tab w:val="left" w:pos="5172"/>
        </w:tabs>
        <w:spacing w:after="0" w:line="360" w:lineRule="auto"/>
        <w:jc w:val="both"/>
        <w:rPr>
          <w:rFonts w:ascii="Times New Roman" w:hAnsi="Times New Roman" w:cs="Times New Roman"/>
          <w:sz w:val="24"/>
          <w:szCs w:val="24"/>
        </w:rPr>
      </w:pPr>
      <w:r w:rsidRPr="0023190E">
        <w:rPr>
          <w:rFonts w:ascii="Times New Roman" w:hAnsi="Times New Roman" w:cs="Times New Roman"/>
          <w:sz w:val="24"/>
          <w:szCs w:val="24"/>
        </w:rPr>
        <w:t>Nível II – conclusão de Ensino Médio ou Ensino Técnico integrado ou Subsequente;</w:t>
      </w:r>
    </w:p>
    <w:p w:rsidR="00C43A07" w:rsidRPr="0023190E" w:rsidRDefault="00C43A07" w:rsidP="00C43A07">
      <w:pPr>
        <w:numPr>
          <w:ilvl w:val="0"/>
          <w:numId w:val="28"/>
        </w:numPr>
        <w:tabs>
          <w:tab w:val="clear" w:pos="1803"/>
          <w:tab w:val="num" w:pos="2150"/>
          <w:tab w:val="left" w:pos="5172"/>
        </w:tabs>
        <w:spacing w:after="0" w:line="360" w:lineRule="auto"/>
        <w:jc w:val="both"/>
        <w:rPr>
          <w:rFonts w:ascii="Times New Roman" w:hAnsi="Times New Roman" w:cs="Times New Roman"/>
          <w:sz w:val="24"/>
          <w:szCs w:val="24"/>
        </w:rPr>
      </w:pPr>
      <w:r w:rsidRPr="0023190E">
        <w:rPr>
          <w:rFonts w:ascii="Times New Roman" w:hAnsi="Times New Roman" w:cs="Times New Roman"/>
          <w:sz w:val="24"/>
          <w:szCs w:val="24"/>
        </w:rPr>
        <w:t>Nível III - conclusão de Graduação;</w:t>
      </w:r>
    </w:p>
    <w:p w:rsidR="00C43A07" w:rsidRPr="00B15F44" w:rsidRDefault="00C43A07" w:rsidP="00C43A07">
      <w:pPr>
        <w:numPr>
          <w:ilvl w:val="0"/>
          <w:numId w:val="28"/>
        </w:numPr>
        <w:tabs>
          <w:tab w:val="clear" w:pos="1803"/>
          <w:tab w:val="num" w:pos="2150"/>
          <w:tab w:val="left" w:pos="5172"/>
        </w:tabs>
        <w:spacing w:after="0" w:line="360" w:lineRule="auto"/>
        <w:jc w:val="both"/>
        <w:rPr>
          <w:rFonts w:ascii="Times New Roman" w:hAnsi="Times New Roman" w:cs="Times New Roman"/>
          <w:sz w:val="24"/>
          <w:szCs w:val="24"/>
        </w:rPr>
      </w:pPr>
      <w:r w:rsidRPr="0023190E">
        <w:rPr>
          <w:rFonts w:ascii="Times New Roman" w:hAnsi="Times New Roman" w:cs="Times New Roman"/>
          <w:sz w:val="24"/>
          <w:szCs w:val="24"/>
        </w:rPr>
        <w:t xml:space="preserve">Nível IV- conclusão de curso de Pós-Graduação </w:t>
      </w:r>
      <w:r w:rsidRPr="0023190E">
        <w:rPr>
          <w:rFonts w:ascii="Times New Roman" w:hAnsi="Times New Roman" w:cs="Times New Roman"/>
          <w:i/>
          <w:iCs/>
          <w:sz w:val="24"/>
          <w:szCs w:val="24"/>
        </w:rPr>
        <w:t>lato sensu.</w:t>
      </w:r>
    </w:p>
    <w:p w:rsidR="00B15F44" w:rsidRPr="0023190E" w:rsidRDefault="00B15F44" w:rsidP="00B15F44">
      <w:pPr>
        <w:tabs>
          <w:tab w:val="left" w:pos="5172"/>
        </w:tabs>
        <w:spacing w:after="0" w:line="360" w:lineRule="auto"/>
        <w:ind w:left="1803"/>
        <w:jc w:val="both"/>
        <w:rPr>
          <w:rFonts w:ascii="Times New Roman" w:hAnsi="Times New Roman" w:cs="Times New Roman"/>
          <w:sz w:val="24"/>
          <w:szCs w:val="24"/>
        </w:rPr>
      </w:pP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 1º</w:t>
      </w:r>
      <w:r w:rsidRPr="004732A2">
        <w:rPr>
          <w:rFonts w:ascii="Times New Roman" w:hAnsi="Times New Roman" w:cs="Times New Roman"/>
          <w:strike/>
          <w:sz w:val="24"/>
          <w:szCs w:val="24"/>
        </w:rPr>
        <w:t xml:space="preserve"> A promoção vertical, para os cargos de nível superior, estabelece que o Nível II é igual ao Nível I acrescido de 10% (dez por cento), o Nível III é igual ao Nível II acrescido de 20% (vinte por cento) e o Nível IV é igual ao Nível III acrescido de 20% (vinte por cento).</w:t>
      </w:r>
    </w:p>
    <w:p w:rsidR="0030569D" w:rsidRPr="0023190E" w:rsidRDefault="0030569D" w:rsidP="0030569D">
      <w:pPr>
        <w:tabs>
          <w:tab w:val="left" w:pos="5172"/>
        </w:tabs>
        <w:spacing w:line="360" w:lineRule="auto"/>
        <w:ind w:firstLine="1134"/>
        <w:jc w:val="both"/>
        <w:rPr>
          <w:rFonts w:ascii="Times New Roman" w:eastAsia="Batang" w:hAnsi="Times New Roman" w:cs="Times New Roman"/>
          <w:color w:val="FF0000"/>
          <w:sz w:val="24"/>
          <w:szCs w:val="24"/>
        </w:rPr>
      </w:pPr>
      <w:r w:rsidRPr="008B048B">
        <w:rPr>
          <w:rFonts w:ascii="Times New Roman" w:eastAsia="Batang" w:hAnsi="Times New Roman" w:cs="Times New Roman"/>
          <w:b/>
          <w:bCs/>
          <w:sz w:val="24"/>
          <w:szCs w:val="24"/>
        </w:rPr>
        <w:t>§ 1º</w:t>
      </w:r>
      <w:r w:rsidRPr="008B048B">
        <w:rPr>
          <w:rFonts w:ascii="Times New Roman" w:eastAsia="Batang" w:hAnsi="Times New Roman" w:cs="Times New Roman"/>
          <w:sz w:val="24"/>
          <w:szCs w:val="24"/>
        </w:rPr>
        <w:t xml:space="preserve"> A promoção vertical, para os cargos de nível superior, estabelece que o Nível II é igual ao Nível I acrescido de </w:t>
      </w:r>
      <w:r w:rsidR="008B048B" w:rsidRPr="0023190E">
        <w:rPr>
          <w:rFonts w:ascii="Times New Roman" w:eastAsia="Batang" w:hAnsi="Times New Roman" w:cs="Times New Roman"/>
          <w:color w:val="FF0000"/>
          <w:sz w:val="24"/>
          <w:szCs w:val="24"/>
        </w:rPr>
        <w:t>40% (QUARENTA POR CENTO</w:t>
      </w:r>
      <w:r w:rsidRPr="0023190E">
        <w:rPr>
          <w:rFonts w:ascii="Times New Roman" w:eastAsia="Batang" w:hAnsi="Times New Roman" w:cs="Times New Roman"/>
          <w:color w:val="FF0000"/>
          <w:sz w:val="24"/>
          <w:szCs w:val="24"/>
        </w:rPr>
        <w:t xml:space="preserve">), </w:t>
      </w:r>
      <w:r w:rsidRPr="008B048B">
        <w:rPr>
          <w:rFonts w:ascii="Times New Roman" w:eastAsia="Batang" w:hAnsi="Times New Roman" w:cs="Times New Roman"/>
          <w:sz w:val="24"/>
          <w:szCs w:val="24"/>
        </w:rPr>
        <w:t xml:space="preserve">o Nível III é igual ao Nível II acrescido de </w:t>
      </w:r>
      <w:r w:rsidR="008B048B" w:rsidRPr="0023190E">
        <w:rPr>
          <w:rFonts w:ascii="Times New Roman" w:eastAsia="Batang" w:hAnsi="Times New Roman" w:cs="Times New Roman"/>
          <w:color w:val="FF0000"/>
          <w:sz w:val="24"/>
          <w:szCs w:val="24"/>
        </w:rPr>
        <w:t>30% (TRINTA POR CENTO</w:t>
      </w:r>
      <w:r w:rsidRPr="0023190E">
        <w:rPr>
          <w:rFonts w:ascii="Times New Roman" w:eastAsia="Batang" w:hAnsi="Times New Roman" w:cs="Times New Roman"/>
          <w:color w:val="FF0000"/>
          <w:sz w:val="24"/>
          <w:szCs w:val="24"/>
        </w:rPr>
        <w:t xml:space="preserve">) </w:t>
      </w:r>
      <w:r w:rsidRPr="008B048B">
        <w:rPr>
          <w:rFonts w:ascii="Times New Roman" w:eastAsia="Batang" w:hAnsi="Times New Roman" w:cs="Times New Roman"/>
          <w:sz w:val="24"/>
          <w:szCs w:val="24"/>
        </w:rPr>
        <w:t xml:space="preserve">e o Nível IV é igual ao Nível III acrescido de </w:t>
      </w:r>
      <w:r w:rsidR="008B048B" w:rsidRPr="0023190E">
        <w:rPr>
          <w:rFonts w:ascii="Times New Roman" w:eastAsia="Batang" w:hAnsi="Times New Roman" w:cs="Times New Roman"/>
          <w:color w:val="FF0000"/>
          <w:sz w:val="24"/>
          <w:szCs w:val="24"/>
        </w:rPr>
        <w:t>20% (VINTE POR CENTO</w:t>
      </w:r>
      <w:r w:rsidRPr="0023190E">
        <w:rPr>
          <w:rFonts w:ascii="Times New Roman" w:eastAsia="Batang" w:hAnsi="Times New Roman" w:cs="Times New Roman"/>
          <w:color w:val="FF0000"/>
          <w:sz w:val="24"/>
          <w:szCs w:val="24"/>
        </w:rPr>
        <w:t>).</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 2º</w:t>
      </w:r>
      <w:r w:rsidRPr="004732A2">
        <w:rPr>
          <w:rFonts w:ascii="Times New Roman" w:hAnsi="Times New Roman" w:cs="Times New Roman"/>
          <w:strike/>
          <w:sz w:val="24"/>
          <w:szCs w:val="24"/>
        </w:rPr>
        <w:t xml:space="preserve"> A promoção vertical, para os cargos de nível técnico integrado e/ou técnico subsequente e de nível médio, estabelece que o Nível II é igual ao Nível I acrescido de 25% (vinte e cinco por cento), o Nível III é igual ao Nível II acrescido de 10% (dez por cento) e o Nível IV é igual ao Nível III acrescido de 20% (vinte por cento).</w:t>
      </w:r>
    </w:p>
    <w:p w:rsidR="00DC41A1" w:rsidRPr="0023190E" w:rsidRDefault="00DC41A1" w:rsidP="00DC41A1">
      <w:pPr>
        <w:tabs>
          <w:tab w:val="left" w:pos="5172"/>
        </w:tabs>
        <w:spacing w:line="360" w:lineRule="auto"/>
        <w:ind w:firstLine="1134"/>
        <w:jc w:val="both"/>
        <w:rPr>
          <w:rFonts w:ascii="Times New Roman" w:eastAsia="Batang" w:hAnsi="Times New Roman" w:cs="Times New Roman"/>
          <w:color w:val="FF0000"/>
          <w:sz w:val="24"/>
          <w:szCs w:val="24"/>
        </w:rPr>
      </w:pPr>
      <w:r>
        <w:rPr>
          <w:rFonts w:ascii="Times New Roman" w:eastAsia="Batang" w:hAnsi="Times New Roman" w:cs="Times New Roman"/>
          <w:b/>
          <w:bCs/>
          <w:color w:val="FF0000"/>
          <w:sz w:val="24"/>
          <w:szCs w:val="24"/>
        </w:rPr>
        <w:t>§ 2</w:t>
      </w:r>
      <w:r w:rsidRPr="0023190E">
        <w:rPr>
          <w:rFonts w:ascii="Times New Roman" w:eastAsia="Batang" w:hAnsi="Times New Roman" w:cs="Times New Roman"/>
          <w:b/>
          <w:bCs/>
          <w:color w:val="FF0000"/>
          <w:sz w:val="24"/>
          <w:szCs w:val="24"/>
        </w:rPr>
        <w:t>º</w:t>
      </w:r>
      <w:r w:rsidRPr="0023190E">
        <w:rPr>
          <w:rFonts w:ascii="Times New Roman" w:eastAsia="Batang" w:hAnsi="Times New Roman" w:cs="Times New Roman"/>
          <w:color w:val="FF0000"/>
          <w:sz w:val="24"/>
          <w:szCs w:val="24"/>
        </w:rPr>
        <w:t xml:space="preserve"> </w:t>
      </w:r>
      <w:r w:rsidRPr="008B048B">
        <w:rPr>
          <w:rFonts w:ascii="Times New Roman" w:eastAsia="Batang" w:hAnsi="Times New Roman" w:cs="Times New Roman"/>
          <w:sz w:val="24"/>
          <w:szCs w:val="24"/>
        </w:rPr>
        <w:t xml:space="preserve">A promoção vertical, </w:t>
      </w:r>
      <w:r w:rsidR="00EF406E" w:rsidRPr="008B048B">
        <w:rPr>
          <w:rFonts w:ascii="Times New Roman" w:hAnsi="Times New Roman" w:cs="Times New Roman"/>
          <w:sz w:val="24"/>
          <w:szCs w:val="24"/>
        </w:rPr>
        <w:t>para os cargos de nível técnico integrado e/ou técnico subsequente e de nível médio</w:t>
      </w:r>
      <w:r w:rsidRPr="008B048B">
        <w:rPr>
          <w:rFonts w:ascii="Times New Roman" w:eastAsia="Batang" w:hAnsi="Times New Roman" w:cs="Times New Roman"/>
          <w:sz w:val="24"/>
          <w:szCs w:val="24"/>
        </w:rPr>
        <w:t>, estabelece que o Nível II é igual ao Nível I acrescido de</w:t>
      </w:r>
      <w:r w:rsidRPr="0023190E">
        <w:rPr>
          <w:rFonts w:ascii="Times New Roman" w:eastAsia="Batang" w:hAnsi="Times New Roman" w:cs="Times New Roman"/>
          <w:color w:val="FF0000"/>
          <w:sz w:val="24"/>
          <w:szCs w:val="24"/>
        </w:rPr>
        <w:t xml:space="preserve"> </w:t>
      </w:r>
      <w:r w:rsidR="008B048B" w:rsidRPr="0023190E">
        <w:rPr>
          <w:rFonts w:ascii="Times New Roman" w:eastAsia="Batang" w:hAnsi="Times New Roman" w:cs="Times New Roman"/>
          <w:color w:val="FF0000"/>
          <w:sz w:val="24"/>
          <w:szCs w:val="24"/>
        </w:rPr>
        <w:t>40% (QUARENTA POR CENTO</w:t>
      </w:r>
      <w:r w:rsidRPr="0023190E">
        <w:rPr>
          <w:rFonts w:ascii="Times New Roman" w:eastAsia="Batang" w:hAnsi="Times New Roman" w:cs="Times New Roman"/>
          <w:color w:val="FF0000"/>
          <w:sz w:val="24"/>
          <w:szCs w:val="24"/>
        </w:rPr>
        <w:t xml:space="preserve">), </w:t>
      </w:r>
      <w:r w:rsidRPr="008B048B">
        <w:rPr>
          <w:rFonts w:ascii="Times New Roman" w:eastAsia="Batang" w:hAnsi="Times New Roman" w:cs="Times New Roman"/>
          <w:sz w:val="24"/>
          <w:szCs w:val="24"/>
        </w:rPr>
        <w:t xml:space="preserve">o Nível III é igual ao Nível II acrescido </w:t>
      </w:r>
      <w:r w:rsidR="008B048B" w:rsidRPr="0023190E">
        <w:rPr>
          <w:rFonts w:ascii="Times New Roman" w:eastAsia="Batang" w:hAnsi="Times New Roman" w:cs="Times New Roman"/>
          <w:color w:val="FF0000"/>
          <w:sz w:val="24"/>
          <w:szCs w:val="24"/>
        </w:rPr>
        <w:t>DE 30% (TRINTA POR CENTO</w:t>
      </w:r>
      <w:r w:rsidRPr="0023190E">
        <w:rPr>
          <w:rFonts w:ascii="Times New Roman" w:eastAsia="Batang" w:hAnsi="Times New Roman" w:cs="Times New Roman"/>
          <w:color w:val="FF0000"/>
          <w:sz w:val="24"/>
          <w:szCs w:val="24"/>
        </w:rPr>
        <w:t xml:space="preserve">) </w:t>
      </w:r>
      <w:r w:rsidRPr="008B048B">
        <w:rPr>
          <w:rFonts w:ascii="Times New Roman" w:eastAsia="Batang" w:hAnsi="Times New Roman" w:cs="Times New Roman"/>
          <w:sz w:val="24"/>
          <w:szCs w:val="24"/>
        </w:rPr>
        <w:t xml:space="preserve">e o Nível IV é igual ao Nível III acrescido de </w:t>
      </w:r>
      <w:r w:rsidR="008B048B" w:rsidRPr="0023190E">
        <w:rPr>
          <w:rFonts w:ascii="Times New Roman" w:eastAsia="Batang" w:hAnsi="Times New Roman" w:cs="Times New Roman"/>
          <w:color w:val="FF0000"/>
          <w:sz w:val="24"/>
          <w:szCs w:val="24"/>
        </w:rPr>
        <w:t>20% (VINTE POR CENTO</w:t>
      </w:r>
      <w:r w:rsidRPr="0023190E">
        <w:rPr>
          <w:rFonts w:ascii="Times New Roman" w:eastAsia="Batang" w:hAnsi="Times New Roman" w:cs="Times New Roman"/>
          <w:color w:val="FF0000"/>
          <w:sz w:val="24"/>
          <w:szCs w:val="24"/>
        </w:rPr>
        <w:t>).</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 3º</w:t>
      </w:r>
      <w:r w:rsidRPr="004732A2">
        <w:rPr>
          <w:rFonts w:ascii="Times New Roman" w:hAnsi="Times New Roman" w:cs="Times New Roman"/>
          <w:strike/>
          <w:sz w:val="24"/>
          <w:szCs w:val="24"/>
        </w:rPr>
        <w:t xml:space="preserve"> A promoção vertical, para os cargos de nível fundamental, estabelece que o Nível II é igual ao Nível I acrescido de 25% (vinte e cinco por cento), o Nível III </w:t>
      </w:r>
      <w:r w:rsidRPr="004732A2">
        <w:rPr>
          <w:rFonts w:ascii="Times New Roman" w:hAnsi="Times New Roman" w:cs="Times New Roman"/>
          <w:strike/>
          <w:sz w:val="24"/>
          <w:szCs w:val="24"/>
        </w:rPr>
        <w:lastRenderedPageBreak/>
        <w:t>é igual ao Nível II acrescido de 25% (vinte e cinco por cento) e o Nível IV é igual ao Nível III acrescido de 10% (dez por cento).</w:t>
      </w:r>
    </w:p>
    <w:p w:rsidR="00DC41A1" w:rsidRPr="008B048B" w:rsidRDefault="00DC41A1" w:rsidP="00DC41A1">
      <w:pPr>
        <w:tabs>
          <w:tab w:val="left" w:pos="5172"/>
        </w:tabs>
        <w:spacing w:line="360" w:lineRule="auto"/>
        <w:ind w:firstLine="1134"/>
        <w:jc w:val="both"/>
        <w:rPr>
          <w:rFonts w:ascii="Times New Roman" w:eastAsia="Batang" w:hAnsi="Times New Roman" w:cs="Times New Roman"/>
          <w:sz w:val="24"/>
          <w:szCs w:val="24"/>
        </w:rPr>
      </w:pPr>
      <w:r>
        <w:rPr>
          <w:rFonts w:ascii="Times New Roman" w:eastAsia="Batang" w:hAnsi="Times New Roman" w:cs="Times New Roman"/>
          <w:b/>
          <w:bCs/>
          <w:color w:val="FF0000"/>
          <w:sz w:val="24"/>
          <w:szCs w:val="24"/>
        </w:rPr>
        <w:t>§ 3</w:t>
      </w:r>
      <w:r w:rsidRPr="0023190E">
        <w:rPr>
          <w:rFonts w:ascii="Times New Roman" w:eastAsia="Batang" w:hAnsi="Times New Roman" w:cs="Times New Roman"/>
          <w:b/>
          <w:bCs/>
          <w:color w:val="FF0000"/>
          <w:sz w:val="24"/>
          <w:szCs w:val="24"/>
        </w:rPr>
        <w:t>º</w:t>
      </w:r>
      <w:r w:rsidRPr="0023190E">
        <w:rPr>
          <w:rFonts w:ascii="Times New Roman" w:eastAsia="Batang" w:hAnsi="Times New Roman" w:cs="Times New Roman"/>
          <w:color w:val="FF0000"/>
          <w:sz w:val="24"/>
          <w:szCs w:val="24"/>
        </w:rPr>
        <w:t xml:space="preserve"> </w:t>
      </w:r>
      <w:r w:rsidRPr="008B048B">
        <w:rPr>
          <w:rFonts w:ascii="Times New Roman" w:eastAsia="Batang" w:hAnsi="Times New Roman" w:cs="Times New Roman"/>
          <w:sz w:val="24"/>
          <w:szCs w:val="24"/>
        </w:rPr>
        <w:t xml:space="preserve">A promoção vertical, para os cargos de nível </w:t>
      </w:r>
      <w:r w:rsidR="00EF406E" w:rsidRPr="008B048B">
        <w:rPr>
          <w:rFonts w:ascii="Times New Roman" w:eastAsia="Batang" w:hAnsi="Times New Roman" w:cs="Times New Roman"/>
          <w:sz w:val="24"/>
          <w:szCs w:val="24"/>
        </w:rPr>
        <w:t>fundamental</w:t>
      </w:r>
      <w:r w:rsidRPr="008B048B">
        <w:rPr>
          <w:rFonts w:ascii="Times New Roman" w:eastAsia="Batang" w:hAnsi="Times New Roman" w:cs="Times New Roman"/>
          <w:sz w:val="24"/>
          <w:szCs w:val="24"/>
        </w:rPr>
        <w:t xml:space="preserve">, estabelece que o Nível II é igual ao Nível I acrescido de </w:t>
      </w:r>
      <w:r w:rsidR="008B048B" w:rsidRPr="008B048B">
        <w:rPr>
          <w:rFonts w:ascii="Times New Roman" w:eastAsia="Batang" w:hAnsi="Times New Roman" w:cs="Times New Roman"/>
          <w:color w:val="FF0000"/>
          <w:sz w:val="24"/>
          <w:szCs w:val="24"/>
        </w:rPr>
        <w:t>40% (QUARENTA POR CENTO)</w:t>
      </w:r>
      <w:r w:rsidR="008B048B" w:rsidRPr="008B048B">
        <w:rPr>
          <w:rFonts w:ascii="Times New Roman" w:eastAsia="Batang" w:hAnsi="Times New Roman" w:cs="Times New Roman"/>
          <w:sz w:val="24"/>
          <w:szCs w:val="24"/>
        </w:rPr>
        <w:t xml:space="preserve">, </w:t>
      </w:r>
      <w:r w:rsidRPr="008B048B">
        <w:rPr>
          <w:rFonts w:ascii="Times New Roman" w:eastAsia="Batang" w:hAnsi="Times New Roman" w:cs="Times New Roman"/>
          <w:sz w:val="24"/>
          <w:szCs w:val="24"/>
        </w:rPr>
        <w:t xml:space="preserve">o Nível III é igual ao Nível II acrescido de </w:t>
      </w:r>
      <w:r w:rsidR="008B048B" w:rsidRPr="008B048B">
        <w:rPr>
          <w:rFonts w:ascii="Times New Roman" w:eastAsia="Batang" w:hAnsi="Times New Roman" w:cs="Times New Roman"/>
          <w:color w:val="FF0000"/>
          <w:sz w:val="24"/>
          <w:szCs w:val="24"/>
        </w:rPr>
        <w:t xml:space="preserve">30% (TRINTA POR CENTO) </w:t>
      </w:r>
      <w:r w:rsidRPr="008B048B">
        <w:rPr>
          <w:rFonts w:ascii="Times New Roman" w:eastAsia="Batang" w:hAnsi="Times New Roman" w:cs="Times New Roman"/>
          <w:sz w:val="24"/>
          <w:szCs w:val="24"/>
        </w:rPr>
        <w:t xml:space="preserve">e o Nível IV é igual ao Nível III acrescido </w:t>
      </w:r>
      <w:r w:rsidR="008B048B">
        <w:rPr>
          <w:rFonts w:ascii="Times New Roman" w:eastAsia="Batang" w:hAnsi="Times New Roman" w:cs="Times New Roman"/>
          <w:sz w:val="24"/>
          <w:szCs w:val="24"/>
        </w:rPr>
        <w:t>de</w:t>
      </w:r>
      <w:r w:rsidR="008B048B" w:rsidRPr="008B048B">
        <w:rPr>
          <w:rFonts w:ascii="Times New Roman" w:eastAsia="Batang" w:hAnsi="Times New Roman" w:cs="Times New Roman"/>
          <w:sz w:val="24"/>
          <w:szCs w:val="24"/>
        </w:rPr>
        <w:t xml:space="preserve"> </w:t>
      </w:r>
      <w:r w:rsidR="008B048B" w:rsidRPr="008B048B">
        <w:rPr>
          <w:rFonts w:ascii="Times New Roman" w:eastAsia="Batang" w:hAnsi="Times New Roman" w:cs="Times New Roman"/>
          <w:color w:val="FF0000"/>
          <w:sz w:val="24"/>
          <w:szCs w:val="24"/>
        </w:rPr>
        <w:t>20% (VINTE POR CENTO)</w:t>
      </w:r>
      <w:r w:rsidR="008B048B" w:rsidRPr="008B048B">
        <w:rPr>
          <w:rFonts w:ascii="Times New Roman" w:eastAsia="Batang" w:hAnsi="Times New Roman" w:cs="Times New Roman"/>
          <w:sz w:val="24"/>
          <w:szCs w:val="24"/>
        </w:rPr>
        <w:t>.</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 4º</w:t>
      </w:r>
      <w:r w:rsidRPr="004732A2">
        <w:rPr>
          <w:rFonts w:ascii="Times New Roman" w:hAnsi="Times New Roman" w:cs="Times New Roman"/>
          <w:strike/>
          <w:sz w:val="24"/>
          <w:szCs w:val="24"/>
        </w:rPr>
        <w:t xml:space="preserve"> Para a promoção vertical, mesmo que o servidor possua um título de nível superior ao subsequente do nível em que se encontra enquadrado,</w:t>
      </w:r>
      <w:r w:rsidRPr="004732A2">
        <w:rPr>
          <w:rFonts w:ascii="Times New Roman" w:hAnsi="Times New Roman" w:cs="Times New Roman"/>
          <w:strike/>
          <w:color w:val="000000"/>
          <w:sz w:val="24"/>
          <w:szCs w:val="24"/>
        </w:rPr>
        <w:t xml:space="preserve"> não poderá ascender para aquele nível sem obedecer </w:t>
      </w:r>
      <w:proofErr w:type="gramStart"/>
      <w:r w:rsidRPr="004732A2">
        <w:rPr>
          <w:rFonts w:ascii="Times New Roman" w:hAnsi="Times New Roman" w:cs="Times New Roman"/>
          <w:strike/>
          <w:color w:val="000000"/>
          <w:sz w:val="24"/>
          <w:szCs w:val="24"/>
        </w:rPr>
        <w:t>a</w:t>
      </w:r>
      <w:proofErr w:type="gramEnd"/>
      <w:r w:rsidRPr="004732A2">
        <w:rPr>
          <w:rFonts w:ascii="Times New Roman" w:hAnsi="Times New Roman" w:cs="Times New Roman"/>
          <w:strike/>
          <w:color w:val="000000"/>
          <w:sz w:val="24"/>
          <w:szCs w:val="24"/>
        </w:rPr>
        <w:t xml:space="preserve"> passagem do nível anterior, exceto aqueles investidos anteriormente à vigência desta Lei, para fins de enquadramento.</w:t>
      </w:r>
      <w:r w:rsidRPr="004732A2">
        <w:rPr>
          <w:rFonts w:ascii="Times New Roman" w:hAnsi="Times New Roman" w:cs="Times New Roman"/>
          <w:strike/>
          <w:color w:val="FF0000"/>
          <w:sz w:val="24"/>
          <w:szCs w:val="24"/>
        </w:rPr>
        <w:t xml:space="preserve"> </w:t>
      </w:r>
    </w:p>
    <w:p w:rsidR="00F55F2D" w:rsidRPr="00F55F2D" w:rsidRDefault="00F55F2D" w:rsidP="00F55F2D">
      <w:pPr>
        <w:tabs>
          <w:tab w:val="left" w:pos="5172"/>
        </w:tabs>
        <w:spacing w:line="360" w:lineRule="auto"/>
        <w:ind w:firstLine="1134"/>
        <w:jc w:val="both"/>
        <w:rPr>
          <w:rFonts w:ascii="Times New Roman" w:hAnsi="Times New Roman" w:cs="Times New Roman"/>
          <w:color w:val="FF0000"/>
          <w:sz w:val="24"/>
          <w:szCs w:val="24"/>
        </w:rPr>
      </w:pPr>
      <w:r w:rsidRPr="0023190E">
        <w:rPr>
          <w:rFonts w:ascii="Times New Roman" w:hAnsi="Times New Roman" w:cs="Times New Roman"/>
          <w:b/>
          <w:bCs/>
          <w:sz w:val="24"/>
          <w:szCs w:val="24"/>
        </w:rPr>
        <w:t>§ 4º</w:t>
      </w:r>
      <w:r w:rsidRPr="0023190E">
        <w:rPr>
          <w:rFonts w:ascii="Times New Roman" w:hAnsi="Times New Roman" w:cs="Times New Roman"/>
          <w:sz w:val="24"/>
          <w:szCs w:val="24"/>
        </w:rPr>
        <w:t xml:space="preserve"> Para a promoção vertical, mesmo que o servidor possua um título de nível superior ao subsequente do nível em que se encontra enquadrado,</w:t>
      </w:r>
      <w:r w:rsidRPr="0023190E">
        <w:rPr>
          <w:rFonts w:ascii="Times New Roman" w:hAnsi="Times New Roman" w:cs="Times New Roman"/>
          <w:color w:val="000000"/>
          <w:sz w:val="24"/>
          <w:szCs w:val="24"/>
        </w:rPr>
        <w:t xml:space="preserve"> não poderá ascender para aquele nível sem obedecer </w:t>
      </w:r>
      <w:proofErr w:type="gramStart"/>
      <w:r w:rsidRPr="0023190E">
        <w:rPr>
          <w:rFonts w:ascii="Times New Roman" w:hAnsi="Times New Roman" w:cs="Times New Roman"/>
          <w:color w:val="000000"/>
          <w:sz w:val="24"/>
          <w:szCs w:val="24"/>
        </w:rPr>
        <w:t>a</w:t>
      </w:r>
      <w:proofErr w:type="gramEnd"/>
      <w:r w:rsidRPr="0023190E">
        <w:rPr>
          <w:rFonts w:ascii="Times New Roman" w:hAnsi="Times New Roman" w:cs="Times New Roman"/>
          <w:color w:val="000000"/>
          <w:sz w:val="24"/>
          <w:szCs w:val="24"/>
        </w:rPr>
        <w:t xml:space="preserve"> passagem do nível anterior, exceto aqueles investidos anteriormente à vigência desta </w:t>
      </w:r>
      <w:r>
        <w:rPr>
          <w:rFonts w:ascii="Times New Roman" w:hAnsi="Times New Roman" w:cs="Times New Roman"/>
          <w:color w:val="000000"/>
          <w:sz w:val="24"/>
          <w:szCs w:val="24"/>
        </w:rPr>
        <w:t xml:space="preserve">Lei, para fins de enquadramento, </w:t>
      </w:r>
      <w:r w:rsidRPr="00F55F2D">
        <w:rPr>
          <w:rFonts w:ascii="Times New Roman" w:hAnsi="Times New Roman" w:cs="Times New Roman"/>
          <w:color w:val="FF0000"/>
          <w:sz w:val="24"/>
          <w:szCs w:val="24"/>
        </w:rPr>
        <w:t>ASCENDERÃO DIRETAMENTE AO NÍVEL PARA O QUAL POSSUI HABILITAÇÃO.</w:t>
      </w:r>
    </w:p>
    <w:p w:rsidR="00C43A07"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26</w:t>
      </w:r>
      <w:r w:rsidRPr="0023190E">
        <w:rPr>
          <w:rFonts w:ascii="Times New Roman" w:hAnsi="Times New Roman" w:cs="Times New Roman"/>
          <w:sz w:val="24"/>
          <w:szCs w:val="24"/>
        </w:rPr>
        <w:t xml:space="preserve"> Fica proibido de concorrer à promoção vertical o servidor que não tenha completado 03 (três) anos de efetivo exercício no cargo em que se </w:t>
      </w:r>
      <w:proofErr w:type="gramStart"/>
      <w:r w:rsidRPr="0023190E">
        <w:rPr>
          <w:rFonts w:ascii="Times New Roman" w:hAnsi="Times New Roman" w:cs="Times New Roman"/>
          <w:sz w:val="24"/>
          <w:szCs w:val="24"/>
        </w:rPr>
        <w:t>encontra,</w:t>
      </w:r>
      <w:proofErr w:type="gramEnd"/>
      <w:r w:rsidRPr="0023190E">
        <w:rPr>
          <w:rFonts w:ascii="Times New Roman" w:hAnsi="Times New Roman" w:cs="Times New Roman"/>
          <w:sz w:val="24"/>
          <w:szCs w:val="24"/>
        </w:rPr>
        <w:t xml:space="preserve"> na qualidade de servidor estável, até a data do requerimento do respectivo benefício ou que não atenda a qualquer das exigências desta Lei e suas regulamentações;</w:t>
      </w:r>
    </w:p>
    <w:p w:rsidR="007546A8" w:rsidRPr="007546A8" w:rsidRDefault="007546A8" w:rsidP="00C43A07">
      <w:pPr>
        <w:tabs>
          <w:tab w:val="left" w:pos="5172"/>
        </w:tabs>
        <w:spacing w:line="360" w:lineRule="auto"/>
        <w:ind w:firstLine="1134"/>
        <w:jc w:val="both"/>
        <w:rPr>
          <w:rFonts w:ascii="Times New Roman" w:hAnsi="Times New Roman" w:cs="Times New Roman"/>
          <w:color w:val="FF0000"/>
          <w:sz w:val="24"/>
          <w:szCs w:val="24"/>
        </w:rPr>
      </w:pPr>
      <w:r w:rsidRPr="007546A8">
        <w:rPr>
          <w:rFonts w:ascii="Times New Roman" w:hAnsi="Times New Roman" w:cs="Times New Roman"/>
          <w:color w:val="FF0000"/>
          <w:sz w:val="24"/>
          <w:szCs w:val="24"/>
        </w:rPr>
        <w:t>PARÁGAFO ÚNICO – SENDO RECONHECIDA A ESTABILIDADE, O SERVIDOR PODERÁ REQUERER SUA ELEVAÇÃO, RESPEITANDO O §2º DO ART. 24.</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Art. 27</w:t>
      </w:r>
      <w:r w:rsidRPr="004732A2">
        <w:rPr>
          <w:rFonts w:ascii="Times New Roman" w:hAnsi="Times New Roman" w:cs="Times New Roman"/>
          <w:strike/>
          <w:sz w:val="24"/>
          <w:szCs w:val="24"/>
        </w:rPr>
        <w:t xml:space="preserve"> A concessão da promoção vertical ficará condicionada, além dos requisitos previstos nesta Lei, também aos limites dos recursos financeiros e orçamentários para seu custeio, dentro do exercício correspondente. </w:t>
      </w:r>
    </w:p>
    <w:p w:rsidR="009E29F2" w:rsidRPr="009E29F2" w:rsidRDefault="009E29F2" w:rsidP="009E29F2">
      <w:pPr>
        <w:tabs>
          <w:tab w:val="left" w:pos="5172"/>
        </w:tabs>
        <w:spacing w:line="360" w:lineRule="auto"/>
        <w:ind w:firstLine="1134"/>
        <w:jc w:val="both"/>
        <w:rPr>
          <w:rFonts w:ascii="Times New Roman" w:hAnsi="Times New Roman" w:cs="Times New Roman"/>
          <w:color w:val="FF0000"/>
          <w:sz w:val="24"/>
          <w:szCs w:val="24"/>
        </w:rPr>
      </w:pPr>
      <w:r w:rsidRPr="009E29F2">
        <w:rPr>
          <w:rFonts w:ascii="Times New Roman" w:hAnsi="Times New Roman" w:cs="Times New Roman"/>
          <w:b/>
          <w:bCs/>
          <w:color w:val="FF0000"/>
          <w:sz w:val="24"/>
          <w:szCs w:val="24"/>
        </w:rPr>
        <w:t>Art. 27</w:t>
      </w:r>
      <w:r w:rsidRPr="009E29F2">
        <w:rPr>
          <w:rFonts w:ascii="Times New Roman" w:hAnsi="Times New Roman" w:cs="Times New Roman"/>
          <w:color w:val="FF0000"/>
          <w:sz w:val="24"/>
          <w:szCs w:val="24"/>
        </w:rPr>
        <w:t xml:space="preserve"> </w:t>
      </w:r>
      <w:r w:rsidR="00F55F2D">
        <w:rPr>
          <w:rFonts w:ascii="Times New Roman" w:hAnsi="Times New Roman" w:cs="Times New Roman"/>
          <w:color w:val="FF0000"/>
          <w:sz w:val="24"/>
          <w:szCs w:val="24"/>
        </w:rPr>
        <w:t>REVOGADO</w:t>
      </w:r>
      <w:r>
        <w:rPr>
          <w:rFonts w:ascii="Times New Roman" w:hAnsi="Times New Roman" w:cs="Times New Roman"/>
          <w:color w:val="FF0000"/>
          <w:sz w:val="24"/>
          <w:szCs w:val="24"/>
        </w:rPr>
        <w:t>.</w:t>
      </w:r>
      <w:r w:rsidRPr="009E29F2">
        <w:rPr>
          <w:rFonts w:ascii="Times New Roman" w:hAnsi="Times New Roman" w:cs="Times New Roman"/>
          <w:color w:val="FF0000"/>
          <w:sz w:val="24"/>
          <w:szCs w:val="24"/>
        </w:rPr>
        <w:t xml:space="preserve"> </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Seção II</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Da qualificação profissional</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28</w:t>
      </w:r>
      <w:r w:rsidRPr="0023190E">
        <w:rPr>
          <w:rFonts w:ascii="Times New Roman" w:hAnsi="Times New Roman" w:cs="Times New Roman"/>
          <w:sz w:val="24"/>
          <w:szCs w:val="24"/>
        </w:rPr>
        <w:t xml:space="preserve"> A qualificação profissional, como pressuposto da valorização do servidor compreenderá programa de formação inicial, constituído de segmentos teóricos e práticos e cursos regulares de aperfeiçoamento e especialização, correspondentes a natureza e exigência da respectiva carreira.</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29</w:t>
      </w:r>
      <w:r w:rsidRPr="0023190E">
        <w:rPr>
          <w:rFonts w:ascii="Times New Roman" w:hAnsi="Times New Roman" w:cs="Times New Roman"/>
          <w:sz w:val="24"/>
          <w:szCs w:val="24"/>
        </w:rPr>
        <w:t xml:space="preserve"> A qualificação profissional de que trata o artigo 28 será planejada, organizada e executada de forma integrada ao sistema de carreira, tendo por objetivo: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I - na formação inicial, a preparação dos candidatos para o exercício das atribuições dos cargos iniciais das carreiras, transmitindo-lhes conhecimentos, métodos, técnicas e habilitações adequadas;</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II - nos cursos regulares de aperfeiçoamento e es</w:t>
      </w:r>
      <w:r w:rsidRPr="0023190E">
        <w:rPr>
          <w:rFonts w:ascii="Times New Roman" w:hAnsi="Times New Roman" w:cs="Times New Roman"/>
          <w:sz w:val="24"/>
          <w:szCs w:val="24"/>
        </w:rPr>
        <w:softHyphen/>
        <w:t xml:space="preserve">pecialização, a habilitação do serviço para o desempenho eficiente das atribuições inerentes ao cargo.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III - nos casos de natureza gerencial, a habilitação para o exercício das funções de direção, chefia, assessoramento ou assistência.</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A</w:t>
      </w:r>
      <w:r w:rsidRPr="0023190E">
        <w:rPr>
          <w:rFonts w:ascii="Times New Roman" w:hAnsi="Times New Roman" w:cs="Times New Roman"/>
          <w:b/>
          <w:bCs/>
          <w:sz w:val="24"/>
          <w:szCs w:val="24"/>
        </w:rPr>
        <w:t>rt. 30</w:t>
      </w:r>
      <w:r w:rsidRPr="0023190E">
        <w:rPr>
          <w:rFonts w:ascii="Times New Roman" w:hAnsi="Times New Roman" w:cs="Times New Roman"/>
          <w:sz w:val="24"/>
          <w:szCs w:val="24"/>
        </w:rPr>
        <w:t xml:space="preserve"> Os cursos regulares de qualificação profissional poderão ser atribuídos aos órgãos ou entidades públicas, mediante convênio, ou contratos com entidades privadas, especializadas na capacitação de recursos humanos, observadas as normas pertinentes.</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Art. 31</w:t>
      </w:r>
      <w:r w:rsidRPr="004732A2">
        <w:rPr>
          <w:rFonts w:ascii="Times New Roman" w:hAnsi="Times New Roman" w:cs="Times New Roman"/>
          <w:strike/>
          <w:sz w:val="24"/>
          <w:szCs w:val="24"/>
        </w:rPr>
        <w:t xml:space="preserve"> Além dos cursos regulares poderão ser desenvolvidos programas de caráter prático, através de estágios ou outras formas de capacitação que aprimoram o desempenho funcional.</w:t>
      </w:r>
    </w:p>
    <w:p w:rsidR="00F55D1C" w:rsidRPr="00F55D1C" w:rsidRDefault="00F55D1C" w:rsidP="00F55D1C">
      <w:pPr>
        <w:tabs>
          <w:tab w:val="left" w:pos="5172"/>
        </w:tabs>
        <w:spacing w:line="360" w:lineRule="auto"/>
        <w:ind w:firstLine="1134"/>
        <w:jc w:val="both"/>
        <w:rPr>
          <w:rFonts w:ascii="Times New Roman" w:hAnsi="Times New Roman" w:cs="Times New Roman"/>
          <w:color w:val="FF0000"/>
          <w:sz w:val="24"/>
          <w:szCs w:val="24"/>
        </w:rPr>
      </w:pPr>
      <w:r w:rsidRPr="00F55D1C">
        <w:rPr>
          <w:rFonts w:ascii="Times New Roman" w:hAnsi="Times New Roman" w:cs="Times New Roman"/>
          <w:b/>
          <w:bCs/>
          <w:color w:val="FF0000"/>
          <w:sz w:val="24"/>
          <w:szCs w:val="24"/>
        </w:rPr>
        <w:lastRenderedPageBreak/>
        <w:t>Art. 31</w:t>
      </w:r>
      <w:r>
        <w:rPr>
          <w:rFonts w:ascii="Times New Roman" w:hAnsi="Times New Roman" w:cs="Times New Roman"/>
          <w:color w:val="FF0000"/>
          <w:sz w:val="24"/>
          <w:szCs w:val="24"/>
        </w:rPr>
        <w:t xml:space="preserve"> </w:t>
      </w:r>
      <w:r w:rsidRPr="007546A8">
        <w:rPr>
          <w:rFonts w:ascii="Times New Roman" w:hAnsi="Times New Roman" w:cs="Times New Roman"/>
          <w:sz w:val="24"/>
          <w:szCs w:val="24"/>
        </w:rPr>
        <w:t xml:space="preserve">Além dos cursos regulares </w:t>
      </w:r>
      <w:r w:rsidR="0004795A" w:rsidRPr="007546A8">
        <w:rPr>
          <w:rFonts w:ascii="Times New Roman" w:hAnsi="Times New Roman" w:cs="Times New Roman"/>
          <w:color w:val="FF0000"/>
          <w:sz w:val="24"/>
          <w:szCs w:val="24"/>
        </w:rPr>
        <w:t>DEVERÁ</w:t>
      </w:r>
      <w:r w:rsidRPr="007546A8">
        <w:rPr>
          <w:rFonts w:ascii="Times New Roman" w:hAnsi="Times New Roman" w:cs="Times New Roman"/>
          <w:sz w:val="24"/>
          <w:szCs w:val="24"/>
        </w:rPr>
        <w:t xml:space="preserve"> ser desenvolvido programas de caráter prático, através de estágios ou outras formas de capacitação que aprimoram o desempenho funcional.</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CAPÍTULO VI</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DA AVALIAÇÃO DE DESEMPENHO E DA PROVA DE TÍTULOS</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32</w:t>
      </w:r>
      <w:r w:rsidRPr="0023190E">
        <w:rPr>
          <w:rFonts w:ascii="Times New Roman" w:hAnsi="Times New Roman" w:cs="Times New Roman"/>
          <w:sz w:val="24"/>
          <w:szCs w:val="24"/>
        </w:rPr>
        <w:t xml:space="preserve"> A avaliação é pré-requisito para as promoções horizontais, portanto, deve medir o desempenho do servidor no cumprimento de suas atribuições, permitindo o seu desenvolvimento profissional na carreira, de acordo com os parâmetros utilizados na ficha de avaliação de desempenho, constante no </w:t>
      </w:r>
      <w:r w:rsidRPr="0004795A">
        <w:rPr>
          <w:rFonts w:ascii="Times New Roman" w:hAnsi="Times New Roman" w:cs="Times New Roman"/>
          <w:sz w:val="24"/>
          <w:szCs w:val="24"/>
        </w:rPr>
        <w:t>Anexo III</w:t>
      </w:r>
      <w:r w:rsidRPr="0023190E">
        <w:rPr>
          <w:rFonts w:ascii="Times New Roman" w:hAnsi="Times New Roman" w:cs="Times New Roman"/>
          <w:sz w:val="24"/>
          <w:szCs w:val="24"/>
        </w:rPr>
        <w:t>, parte integrante desta Lei.</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7546A8">
        <w:rPr>
          <w:rFonts w:ascii="Times New Roman" w:hAnsi="Times New Roman" w:cs="Times New Roman"/>
          <w:b/>
          <w:bCs/>
          <w:strike/>
          <w:sz w:val="24"/>
          <w:szCs w:val="24"/>
        </w:rPr>
        <w:t>Parágrafo único.</w:t>
      </w:r>
      <w:r w:rsidRPr="007546A8">
        <w:rPr>
          <w:rFonts w:ascii="Times New Roman" w:hAnsi="Times New Roman" w:cs="Times New Roman"/>
          <w:strike/>
          <w:sz w:val="24"/>
          <w:szCs w:val="24"/>
        </w:rPr>
        <w:t xml:space="preserve"> Todos os servidores integrantes do quadro efetivo do Município serão submetidos à avaliação de desempenho, no mínimo duas vezes ao a</w:t>
      </w:r>
      <w:r w:rsidR="001B0E3C" w:rsidRPr="007546A8">
        <w:rPr>
          <w:rFonts w:ascii="Times New Roman" w:hAnsi="Times New Roman" w:cs="Times New Roman"/>
          <w:strike/>
          <w:sz w:val="24"/>
          <w:szCs w:val="24"/>
        </w:rPr>
        <w:t>no, na forma prevista nesta Lei</w:t>
      </w:r>
      <w:r w:rsidR="001B0E3C">
        <w:rPr>
          <w:rFonts w:ascii="Times New Roman" w:hAnsi="Times New Roman" w:cs="Times New Roman"/>
          <w:sz w:val="24"/>
          <w:szCs w:val="24"/>
        </w:rPr>
        <w:t>.</w:t>
      </w:r>
    </w:p>
    <w:p w:rsidR="001B0E3C" w:rsidRDefault="001B0E3C" w:rsidP="001B0E3C">
      <w:pPr>
        <w:tabs>
          <w:tab w:val="left" w:pos="5172"/>
        </w:tabs>
        <w:spacing w:line="360" w:lineRule="auto"/>
        <w:ind w:firstLine="1134"/>
        <w:jc w:val="both"/>
        <w:rPr>
          <w:rFonts w:ascii="Times New Roman" w:hAnsi="Times New Roman" w:cs="Times New Roman"/>
          <w:color w:val="FF0000"/>
          <w:sz w:val="24"/>
          <w:szCs w:val="24"/>
        </w:rPr>
      </w:pPr>
      <w:r>
        <w:rPr>
          <w:rFonts w:ascii="Times New Roman" w:hAnsi="Times New Roman" w:cs="Times New Roman"/>
          <w:b/>
          <w:bCs/>
          <w:color w:val="FF0000"/>
          <w:sz w:val="24"/>
          <w:szCs w:val="24"/>
        </w:rPr>
        <w:t>§1º</w:t>
      </w:r>
      <w:r w:rsidRPr="001B0E3C">
        <w:rPr>
          <w:rFonts w:ascii="Times New Roman" w:hAnsi="Times New Roman" w:cs="Times New Roman"/>
          <w:color w:val="FF0000"/>
          <w:sz w:val="24"/>
          <w:szCs w:val="24"/>
        </w:rPr>
        <w:t xml:space="preserve"> Todos os servidores integrantes do quadro efetivo do Município serão submetidos à avaliação de desempenho, no mínimo duas vezes ao a</w:t>
      </w:r>
      <w:r>
        <w:rPr>
          <w:rFonts w:ascii="Times New Roman" w:hAnsi="Times New Roman" w:cs="Times New Roman"/>
          <w:color w:val="FF0000"/>
          <w:sz w:val="24"/>
          <w:szCs w:val="24"/>
        </w:rPr>
        <w:t>no, na forma prevista nesta Lei.</w:t>
      </w:r>
    </w:p>
    <w:p w:rsidR="001B0E3C" w:rsidRPr="001B0E3C" w:rsidRDefault="0004795A" w:rsidP="001B0E3C">
      <w:pPr>
        <w:tabs>
          <w:tab w:val="left" w:pos="5172"/>
        </w:tabs>
        <w:spacing w:line="360" w:lineRule="auto"/>
        <w:ind w:firstLine="1134"/>
        <w:jc w:val="both"/>
        <w:rPr>
          <w:rFonts w:ascii="Times New Roman" w:hAnsi="Times New Roman" w:cs="Times New Roman"/>
          <w:color w:val="FF0000"/>
          <w:sz w:val="24"/>
          <w:szCs w:val="24"/>
        </w:rPr>
      </w:pPr>
      <w:r>
        <w:rPr>
          <w:rFonts w:ascii="Times New Roman" w:hAnsi="Times New Roman" w:cs="Times New Roman"/>
          <w:color w:val="FF0000"/>
          <w:sz w:val="24"/>
          <w:szCs w:val="24"/>
        </w:rPr>
        <w:t>§2º NÃO SENDO REALIZADA A AVALIAÇÃO, DAR-SE-Á, AUTOMATICAMENTE A PROMOÇÃO.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33</w:t>
      </w:r>
      <w:r w:rsidRPr="0023190E">
        <w:rPr>
          <w:rFonts w:ascii="Times New Roman" w:hAnsi="Times New Roman" w:cs="Times New Roman"/>
          <w:sz w:val="24"/>
          <w:szCs w:val="24"/>
        </w:rPr>
        <w:t xml:space="preserve"> Na avaliação de desempenho serão adotados modelos que atenderão a natureza das atividades desempenhadas pelo servidor e as condições em que serão exercidas, observadas as seguintes características fundamentais:</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xml:space="preserve">I - Assiduidade - Será considerada a </w:t>
      </w:r>
      <w:r w:rsidR="001B0E3C">
        <w:rPr>
          <w:rFonts w:ascii="Times New Roman" w:hAnsi="Times New Roman" w:cs="Times New Roman"/>
          <w:sz w:val="24"/>
          <w:szCs w:val="24"/>
        </w:rPr>
        <w:t>frequ</w:t>
      </w:r>
      <w:r w:rsidRPr="0023190E">
        <w:rPr>
          <w:rFonts w:ascii="Times New Roman" w:hAnsi="Times New Roman" w:cs="Times New Roman"/>
          <w:sz w:val="24"/>
          <w:szCs w:val="24"/>
        </w:rPr>
        <w:t>ência com que o servidor comparece ao trabalho;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lastRenderedPageBreak/>
        <w:t>II - Disciplina - Cumprimento das normas legais, regimentais e das específicas dos estabelecimentos de lotação do servidor, aceitação da hierarquia e presteza com que as executa;</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III - Pontualidade – Observância pelo servidor dos horários de trabalho, a fim de evitar atrasos e saídas injustificadas;</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xml:space="preserve">IV - Produtividade - Rendimento no trabalho, em termos de quantidade e qualidade dos resultados apresentados;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V - Responsabilidade - Zelo pelo trabalho, cuidado com informações, valores e pessoas.</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xml:space="preserve"> Art. 34</w:t>
      </w:r>
      <w:r w:rsidRPr="0023190E">
        <w:rPr>
          <w:rFonts w:ascii="Times New Roman" w:hAnsi="Times New Roman" w:cs="Times New Roman"/>
          <w:sz w:val="24"/>
          <w:szCs w:val="24"/>
        </w:rPr>
        <w:t xml:space="preserve"> A Prova de Títulos se refere aos certificados de treinamentos capacitações e aperfeiçoamentos realizados em áreas afins ao exercício da função desempenhada que, desde que cumpridos os requisitos mínimos exigidos, dará direito a promoção de uma referência na tabela de vencimentos, ao final do período avaliatório de 02 (dois) anos.</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§1º</w:t>
      </w:r>
      <w:r w:rsidRPr="004732A2">
        <w:rPr>
          <w:rFonts w:ascii="Times New Roman" w:hAnsi="Times New Roman" w:cs="Times New Roman"/>
          <w:strike/>
          <w:sz w:val="24"/>
          <w:szCs w:val="24"/>
        </w:rPr>
        <w:t xml:space="preserve"> Não serão aceitos certificados que tenham a duração inferior a 04 (quatro) horas, sendo que a soma total dos certificados de cursos realizados não poderá ser inferior a 100 (cem) horas, para fins de concessão de promoção horizontal.</w:t>
      </w:r>
    </w:p>
    <w:p w:rsidR="001B0E3C" w:rsidRPr="007546A8" w:rsidRDefault="001B0E3C" w:rsidP="001B0E3C">
      <w:pPr>
        <w:tabs>
          <w:tab w:val="left" w:pos="5172"/>
        </w:tabs>
        <w:spacing w:line="360" w:lineRule="auto"/>
        <w:ind w:firstLine="1134"/>
        <w:jc w:val="both"/>
        <w:rPr>
          <w:rFonts w:ascii="Times New Roman" w:hAnsi="Times New Roman" w:cs="Times New Roman"/>
          <w:sz w:val="24"/>
          <w:szCs w:val="24"/>
        </w:rPr>
      </w:pPr>
      <w:r w:rsidRPr="001B0E3C">
        <w:rPr>
          <w:rFonts w:ascii="Times New Roman" w:hAnsi="Times New Roman" w:cs="Times New Roman"/>
          <w:b/>
          <w:bCs/>
          <w:color w:val="FF0000"/>
          <w:sz w:val="24"/>
          <w:szCs w:val="24"/>
        </w:rPr>
        <w:t>§1º</w:t>
      </w:r>
      <w:r w:rsidRPr="001B0E3C">
        <w:rPr>
          <w:rFonts w:ascii="Times New Roman" w:hAnsi="Times New Roman" w:cs="Times New Roman"/>
          <w:color w:val="FF0000"/>
          <w:sz w:val="24"/>
          <w:szCs w:val="24"/>
        </w:rPr>
        <w:t xml:space="preserve"> </w:t>
      </w:r>
      <w:r w:rsidRPr="007546A8">
        <w:rPr>
          <w:rFonts w:ascii="Times New Roman" w:hAnsi="Times New Roman" w:cs="Times New Roman"/>
          <w:sz w:val="24"/>
          <w:szCs w:val="24"/>
        </w:rPr>
        <w:t xml:space="preserve">Não serão aceitos certificados que tenham a duração inferior a 04 (quatro) horas, sendo que a soma total dos certificados de cursos realizados não poderá ser inferior a </w:t>
      </w:r>
      <w:r w:rsidR="0004795A" w:rsidRPr="007546A8">
        <w:rPr>
          <w:rFonts w:ascii="Times New Roman" w:hAnsi="Times New Roman" w:cs="Times New Roman"/>
          <w:color w:val="FF0000"/>
          <w:sz w:val="24"/>
          <w:szCs w:val="24"/>
        </w:rPr>
        <w:t xml:space="preserve">50 (CINQUENTA) </w:t>
      </w:r>
      <w:r w:rsidR="007546A8" w:rsidRPr="007546A8">
        <w:rPr>
          <w:rFonts w:ascii="Times New Roman" w:hAnsi="Times New Roman" w:cs="Times New Roman"/>
          <w:sz w:val="24"/>
          <w:szCs w:val="24"/>
        </w:rPr>
        <w:t>horas</w:t>
      </w:r>
      <w:r w:rsidRPr="007546A8">
        <w:rPr>
          <w:rFonts w:ascii="Times New Roman" w:hAnsi="Times New Roman" w:cs="Times New Roman"/>
          <w:sz w:val="24"/>
          <w:szCs w:val="24"/>
        </w:rPr>
        <w:t>, para fins de concessão de promoção horizontal.</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2º</w:t>
      </w:r>
      <w:r w:rsidRPr="0023190E">
        <w:rPr>
          <w:rFonts w:ascii="Times New Roman" w:hAnsi="Times New Roman" w:cs="Times New Roman"/>
          <w:sz w:val="24"/>
          <w:szCs w:val="24"/>
        </w:rPr>
        <w:t xml:space="preserve"> Cabe a Comissão a análise dos certificados apresentados, bem como a verificação da veracidade dos mesmos e pertinência do curso ao cargo ocupado, resguardada a ampla defesa e o contraditório.</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 3º</w:t>
      </w:r>
      <w:r w:rsidRPr="004732A2">
        <w:rPr>
          <w:rFonts w:ascii="Times New Roman" w:hAnsi="Times New Roman" w:cs="Times New Roman"/>
          <w:strike/>
          <w:sz w:val="24"/>
          <w:szCs w:val="24"/>
        </w:rPr>
        <w:t xml:space="preserve"> O servidor que obtiver média inferior a 08 (oito) pontos na avaliação de desempenho não terá direito à contagem dos títulos.</w:t>
      </w:r>
    </w:p>
    <w:p w:rsidR="00AF1583" w:rsidRPr="00AF1583" w:rsidRDefault="00AF1583" w:rsidP="00AF1583">
      <w:pPr>
        <w:tabs>
          <w:tab w:val="left" w:pos="5172"/>
        </w:tabs>
        <w:spacing w:line="360" w:lineRule="auto"/>
        <w:ind w:firstLine="1134"/>
        <w:jc w:val="both"/>
        <w:rPr>
          <w:rFonts w:ascii="Times New Roman" w:hAnsi="Times New Roman" w:cs="Times New Roman"/>
          <w:color w:val="FF0000"/>
          <w:sz w:val="24"/>
          <w:szCs w:val="24"/>
        </w:rPr>
      </w:pPr>
      <w:r w:rsidRPr="00AF1583">
        <w:rPr>
          <w:rFonts w:ascii="Times New Roman" w:hAnsi="Times New Roman" w:cs="Times New Roman"/>
          <w:b/>
          <w:bCs/>
          <w:color w:val="FF0000"/>
          <w:sz w:val="24"/>
          <w:szCs w:val="24"/>
        </w:rPr>
        <w:t>§ 3º</w:t>
      </w:r>
      <w:r w:rsidRPr="00AF1583">
        <w:rPr>
          <w:rFonts w:ascii="Times New Roman" w:hAnsi="Times New Roman" w:cs="Times New Roman"/>
          <w:color w:val="FF0000"/>
          <w:sz w:val="24"/>
          <w:szCs w:val="24"/>
        </w:rPr>
        <w:t xml:space="preserve"> </w:t>
      </w:r>
      <w:r w:rsidR="0004795A">
        <w:rPr>
          <w:rFonts w:ascii="Times New Roman" w:hAnsi="Times New Roman" w:cs="Times New Roman"/>
          <w:color w:val="FF0000"/>
          <w:sz w:val="24"/>
          <w:szCs w:val="24"/>
        </w:rPr>
        <w:t>REVOGADO</w:t>
      </w:r>
      <w:r w:rsidRPr="00AF1583">
        <w:rPr>
          <w:rFonts w:ascii="Times New Roman" w:hAnsi="Times New Roman" w:cs="Times New Roman"/>
          <w:color w:val="FF0000"/>
          <w:sz w:val="24"/>
          <w:szCs w:val="24"/>
        </w:rPr>
        <w:t>.</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lastRenderedPageBreak/>
        <w:t>Art. 35</w:t>
      </w:r>
      <w:r w:rsidRPr="0023190E">
        <w:rPr>
          <w:rFonts w:ascii="Times New Roman" w:hAnsi="Times New Roman" w:cs="Times New Roman"/>
          <w:sz w:val="24"/>
          <w:szCs w:val="24"/>
        </w:rPr>
        <w:t xml:space="preserve"> Observado o disposto nos artigos 32, 33 e 34, o processo de promoção horizontal será disponibilizado a todos os servidores em qualquer nível e referência, tendo como base a data de Promulgação da presente lei devendo seguir, rigorosamente, o preenchimento da ficha de avaliação de desempenho, constante no </w:t>
      </w:r>
      <w:r w:rsidRPr="0004795A">
        <w:rPr>
          <w:rFonts w:ascii="Times New Roman" w:hAnsi="Times New Roman" w:cs="Times New Roman"/>
          <w:sz w:val="24"/>
          <w:szCs w:val="24"/>
        </w:rPr>
        <w:t>Anexo III</w:t>
      </w:r>
      <w:r w:rsidRPr="0023190E">
        <w:rPr>
          <w:rFonts w:ascii="Times New Roman" w:hAnsi="Times New Roman" w:cs="Times New Roman"/>
          <w:sz w:val="24"/>
          <w:szCs w:val="24"/>
        </w:rPr>
        <w:t>, parte integrante desta Lei.</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36</w:t>
      </w:r>
      <w:r w:rsidRPr="0023190E">
        <w:rPr>
          <w:rFonts w:ascii="Times New Roman" w:hAnsi="Times New Roman" w:cs="Times New Roman"/>
          <w:sz w:val="24"/>
          <w:szCs w:val="24"/>
        </w:rPr>
        <w:t xml:space="preserve"> Compete ao Chefe do Executivo Municipal, mediante Decreto, estabelecer datas, prazos e demais complementações necessárias para a realização da promoção horizontal.</w:t>
      </w:r>
    </w:p>
    <w:p w:rsidR="00AF1583" w:rsidRPr="00071E2C" w:rsidRDefault="00071E2C" w:rsidP="00AF1583">
      <w:pPr>
        <w:tabs>
          <w:tab w:val="left" w:pos="5172"/>
        </w:tabs>
        <w:spacing w:line="360" w:lineRule="auto"/>
        <w:ind w:firstLine="1134"/>
        <w:jc w:val="both"/>
        <w:rPr>
          <w:rFonts w:ascii="Times New Roman" w:hAnsi="Times New Roman" w:cs="Times New Roman"/>
          <w:color w:val="FF0000"/>
          <w:sz w:val="24"/>
          <w:szCs w:val="24"/>
        </w:rPr>
      </w:pPr>
      <w:r w:rsidRPr="00071E2C">
        <w:rPr>
          <w:rFonts w:ascii="Times New Roman" w:hAnsi="Times New Roman" w:cs="Times New Roman"/>
          <w:b/>
          <w:bCs/>
          <w:color w:val="FF0000"/>
          <w:sz w:val="24"/>
          <w:szCs w:val="24"/>
        </w:rPr>
        <w:t>ART. 36</w:t>
      </w:r>
      <w:r w:rsidRPr="00071E2C">
        <w:rPr>
          <w:rFonts w:ascii="Times New Roman" w:hAnsi="Times New Roman" w:cs="Times New Roman"/>
          <w:color w:val="FF0000"/>
          <w:sz w:val="24"/>
          <w:szCs w:val="24"/>
        </w:rPr>
        <w:t xml:space="preserve"> CONFORME ESTABELECE O ART. 20 DESTA LEI, SEMPRE NO MÊS DE MAIO, SERÁ REALIZADO A PROMOÇÃO HORIZONTAL, DEVENDO TER COMO PARÂMETRO A FICHA DE AVALIAÇÃO DE DESEMPENHO, CONSTANTE NO ANEXO III</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Art. 37</w:t>
      </w:r>
      <w:r w:rsidRPr="004732A2">
        <w:rPr>
          <w:rFonts w:ascii="Times New Roman" w:hAnsi="Times New Roman" w:cs="Times New Roman"/>
          <w:strike/>
          <w:sz w:val="24"/>
          <w:szCs w:val="24"/>
        </w:rPr>
        <w:t xml:space="preserve"> Fica resguardado ao servidor o direito de interpor recurso administrativo, no prazo de 05 (cinco) dias úteis após ciência do resultado do processo de promoção horizontal, desde que apresente razões plausíveis para tal recurso.</w:t>
      </w:r>
    </w:p>
    <w:p w:rsidR="00AF1583" w:rsidRPr="00AF1583" w:rsidRDefault="00AF1583" w:rsidP="00AF1583">
      <w:pPr>
        <w:tabs>
          <w:tab w:val="left" w:pos="5172"/>
        </w:tabs>
        <w:spacing w:line="360" w:lineRule="auto"/>
        <w:ind w:firstLine="1134"/>
        <w:jc w:val="both"/>
        <w:rPr>
          <w:rFonts w:ascii="Times New Roman" w:hAnsi="Times New Roman" w:cs="Times New Roman"/>
          <w:color w:val="FF0000"/>
          <w:sz w:val="24"/>
          <w:szCs w:val="24"/>
        </w:rPr>
      </w:pPr>
      <w:r w:rsidRPr="00AF1583">
        <w:rPr>
          <w:rFonts w:ascii="Times New Roman" w:hAnsi="Times New Roman" w:cs="Times New Roman"/>
          <w:b/>
          <w:bCs/>
          <w:color w:val="FF0000"/>
          <w:sz w:val="24"/>
          <w:szCs w:val="24"/>
        </w:rPr>
        <w:t>Art. 37</w:t>
      </w:r>
      <w:r w:rsidRPr="00AF1583">
        <w:rPr>
          <w:rFonts w:ascii="Times New Roman" w:hAnsi="Times New Roman" w:cs="Times New Roman"/>
          <w:color w:val="FF0000"/>
          <w:sz w:val="24"/>
          <w:szCs w:val="24"/>
        </w:rPr>
        <w:t xml:space="preserve"> </w:t>
      </w:r>
      <w:r w:rsidRPr="007546A8">
        <w:rPr>
          <w:rFonts w:ascii="Times New Roman" w:hAnsi="Times New Roman" w:cs="Times New Roman"/>
          <w:sz w:val="24"/>
          <w:szCs w:val="24"/>
        </w:rPr>
        <w:t>Fica resguardado ao servidor o direito de interpor recurso administrativo, no prazo de 05 (cinco) dias úteis após ciência do resultado do processo de promoção horizontal</w:t>
      </w:r>
      <w:r w:rsidRPr="00AF1583">
        <w:rPr>
          <w:rFonts w:ascii="Times New Roman" w:hAnsi="Times New Roman" w:cs="Times New Roman"/>
          <w:color w:val="FF0000"/>
          <w:sz w:val="24"/>
          <w:szCs w:val="24"/>
        </w:rPr>
        <w:t xml:space="preserve">, </w:t>
      </w:r>
      <w:r w:rsidR="00B31995">
        <w:rPr>
          <w:rFonts w:ascii="Times New Roman" w:hAnsi="Times New Roman" w:cs="Times New Roman"/>
          <w:color w:val="FF0000"/>
          <w:sz w:val="24"/>
          <w:szCs w:val="24"/>
        </w:rPr>
        <w:t>O QUAL SERÁ ANALISADO, POR UMA COMISSÃO TRIPARTITE, OU SEJA, UM REPRESENTANTE DO PODER EXECUTIVO, QUE DEVERÁ SER UM SERVIDOR PÚBLICO, UM REPRESENTANTE DO PODER LEGISLATIVO E UM REPRESENTANTE DO SINDICATO DOS SERVIDORES PÚBLICOS MUNICIPAIS DE PALMEIRA.</w:t>
      </w:r>
    </w:p>
    <w:p w:rsidR="00071E2E" w:rsidRDefault="00071E2E"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CAPÍTULO VII</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DA ORGANIZAÇÃO DO QUADRO DE PESSOAL</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lastRenderedPageBreak/>
        <w:t>Art. 38</w:t>
      </w:r>
      <w:r w:rsidRPr="0023190E">
        <w:rPr>
          <w:rFonts w:ascii="Times New Roman" w:hAnsi="Times New Roman" w:cs="Times New Roman"/>
          <w:sz w:val="24"/>
          <w:szCs w:val="24"/>
        </w:rPr>
        <w:t xml:space="preserve"> O Quadro de Pessoal Civil será organizado de acordo com as diretrizes desta lei.</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 1º</w:t>
      </w:r>
      <w:r w:rsidRPr="004732A2">
        <w:rPr>
          <w:rFonts w:ascii="Times New Roman" w:hAnsi="Times New Roman" w:cs="Times New Roman"/>
          <w:strike/>
          <w:sz w:val="24"/>
          <w:szCs w:val="24"/>
        </w:rPr>
        <w:t xml:space="preserve"> O Anexo I se refere aos Cargos de Provimento Efetivo, quantidade de vagas e carga horária semanal.</w:t>
      </w:r>
      <w:r w:rsidR="00071E2E" w:rsidRPr="004732A2">
        <w:rPr>
          <w:rFonts w:ascii="Times New Roman" w:hAnsi="Times New Roman" w:cs="Times New Roman"/>
          <w:strike/>
          <w:sz w:val="24"/>
          <w:szCs w:val="24"/>
        </w:rPr>
        <w:t xml:space="preserve"> </w:t>
      </w:r>
    </w:p>
    <w:p w:rsidR="009B13B0" w:rsidRPr="009B13B0" w:rsidRDefault="009B13B0" w:rsidP="009B13B0">
      <w:pPr>
        <w:tabs>
          <w:tab w:val="left" w:pos="5172"/>
        </w:tabs>
        <w:spacing w:line="360" w:lineRule="auto"/>
        <w:ind w:firstLine="1134"/>
        <w:jc w:val="both"/>
        <w:rPr>
          <w:rFonts w:ascii="Times New Roman" w:hAnsi="Times New Roman" w:cs="Times New Roman"/>
          <w:color w:val="FF0000"/>
          <w:sz w:val="24"/>
          <w:szCs w:val="24"/>
        </w:rPr>
      </w:pPr>
      <w:r w:rsidRPr="009B13B0">
        <w:rPr>
          <w:rFonts w:ascii="Times New Roman" w:hAnsi="Times New Roman" w:cs="Times New Roman"/>
          <w:b/>
          <w:bCs/>
          <w:color w:val="FF0000"/>
          <w:sz w:val="24"/>
          <w:szCs w:val="24"/>
        </w:rPr>
        <w:t xml:space="preserve">§ </w:t>
      </w:r>
      <w:r w:rsidRPr="00EE629E">
        <w:rPr>
          <w:rFonts w:ascii="Times New Roman" w:hAnsi="Times New Roman" w:cs="Times New Roman"/>
          <w:b/>
          <w:bCs/>
          <w:sz w:val="24"/>
          <w:szCs w:val="24"/>
        </w:rPr>
        <w:t>1º</w:t>
      </w:r>
      <w:r w:rsidRPr="00EE629E">
        <w:rPr>
          <w:rFonts w:ascii="Times New Roman" w:hAnsi="Times New Roman" w:cs="Times New Roman"/>
          <w:sz w:val="24"/>
          <w:szCs w:val="24"/>
        </w:rPr>
        <w:t xml:space="preserve"> O Anexo I se refere aos Cargos de Provimento Efetivo, quantidade de vagas e carga horária semanal </w:t>
      </w:r>
      <w:r w:rsidR="00EE629E">
        <w:rPr>
          <w:rFonts w:ascii="Times New Roman" w:hAnsi="Times New Roman" w:cs="Times New Roman"/>
          <w:color w:val="FF0000"/>
          <w:sz w:val="24"/>
          <w:szCs w:val="24"/>
        </w:rPr>
        <w:t>E ESCOLARIDADE INICIAL.</w:t>
      </w:r>
    </w:p>
    <w:p w:rsidR="00C43A07"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2º</w:t>
      </w:r>
      <w:r w:rsidRPr="0023190E">
        <w:rPr>
          <w:rFonts w:ascii="Times New Roman" w:hAnsi="Times New Roman" w:cs="Times New Roman"/>
          <w:sz w:val="24"/>
          <w:szCs w:val="24"/>
        </w:rPr>
        <w:t xml:space="preserve"> O Anexo II se refere aos Cargos de Provimento </w:t>
      </w:r>
      <w:proofErr w:type="gramStart"/>
      <w:r w:rsidRPr="0023190E">
        <w:rPr>
          <w:rFonts w:ascii="Times New Roman" w:hAnsi="Times New Roman" w:cs="Times New Roman"/>
          <w:sz w:val="24"/>
          <w:szCs w:val="24"/>
        </w:rPr>
        <w:t>Efetivo extintos</w:t>
      </w:r>
      <w:proofErr w:type="gramEnd"/>
      <w:r w:rsidRPr="0023190E">
        <w:rPr>
          <w:rFonts w:ascii="Times New Roman" w:hAnsi="Times New Roman" w:cs="Times New Roman"/>
          <w:sz w:val="24"/>
          <w:szCs w:val="24"/>
        </w:rPr>
        <w:t xml:space="preserve"> ao vagar e a respectiva quantidade de vagas ocupadas.</w:t>
      </w:r>
    </w:p>
    <w:p w:rsidR="009B13B0" w:rsidRPr="009B13B0" w:rsidRDefault="00B31995" w:rsidP="00C43A07">
      <w:pPr>
        <w:tabs>
          <w:tab w:val="left" w:pos="5172"/>
        </w:tabs>
        <w:spacing w:line="360" w:lineRule="auto"/>
        <w:ind w:firstLine="1134"/>
        <w:jc w:val="both"/>
        <w:rPr>
          <w:rFonts w:ascii="Times New Roman" w:hAnsi="Times New Roman" w:cs="Times New Roman"/>
          <w:color w:val="FF0000"/>
          <w:sz w:val="24"/>
          <w:szCs w:val="24"/>
        </w:rPr>
      </w:pPr>
      <w:r w:rsidRPr="009B13B0">
        <w:rPr>
          <w:rFonts w:ascii="Times New Roman" w:hAnsi="Times New Roman" w:cs="Times New Roman"/>
          <w:color w:val="FF0000"/>
          <w:sz w:val="24"/>
          <w:szCs w:val="24"/>
        </w:rPr>
        <w:t>§ 3º O ANEXO III SE REFERE A FICHA PARA AVALIAÇÃO DE DESEMPENHO, AFIM DE PROMOÇÃO HORIZONTAL.</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 xml:space="preserve">§ </w:t>
      </w:r>
      <w:r w:rsidR="009B13B0" w:rsidRPr="004732A2">
        <w:rPr>
          <w:rFonts w:ascii="Times New Roman" w:hAnsi="Times New Roman" w:cs="Times New Roman"/>
          <w:b/>
          <w:bCs/>
          <w:strike/>
          <w:sz w:val="24"/>
          <w:szCs w:val="24"/>
        </w:rPr>
        <w:t>3</w:t>
      </w:r>
      <w:r w:rsidRPr="004732A2">
        <w:rPr>
          <w:rFonts w:ascii="Times New Roman" w:hAnsi="Times New Roman" w:cs="Times New Roman"/>
          <w:b/>
          <w:bCs/>
          <w:strike/>
          <w:sz w:val="24"/>
          <w:szCs w:val="24"/>
        </w:rPr>
        <w:t>º</w:t>
      </w:r>
      <w:r w:rsidRPr="004732A2">
        <w:rPr>
          <w:rFonts w:ascii="Times New Roman" w:hAnsi="Times New Roman" w:cs="Times New Roman"/>
          <w:strike/>
          <w:sz w:val="24"/>
          <w:szCs w:val="24"/>
        </w:rPr>
        <w:t xml:space="preserve"> O Anexo IV se refere às Tabelas de Vencimentos dos Cargos de Provimento Efetivo. </w:t>
      </w:r>
    </w:p>
    <w:p w:rsidR="009B13B0" w:rsidRPr="009B13B0" w:rsidRDefault="009B13B0" w:rsidP="00C43A07">
      <w:pPr>
        <w:tabs>
          <w:tab w:val="left" w:pos="5172"/>
        </w:tabs>
        <w:spacing w:line="360" w:lineRule="auto"/>
        <w:ind w:firstLine="1134"/>
        <w:jc w:val="both"/>
        <w:rPr>
          <w:rFonts w:ascii="Times New Roman" w:hAnsi="Times New Roman" w:cs="Times New Roman"/>
          <w:color w:val="FF0000"/>
          <w:sz w:val="24"/>
          <w:szCs w:val="24"/>
        </w:rPr>
      </w:pPr>
      <w:r w:rsidRPr="009B13B0">
        <w:rPr>
          <w:rFonts w:ascii="Times New Roman" w:hAnsi="Times New Roman" w:cs="Times New Roman"/>
          <w:b/>
          <w:bCs/>
          <w:color w:val="FF0000"/>
          <w:sz w:val="24"/>
          <w:szCs w:val="24"/>
        </w:rPr>
        <w:t>§ 4º</w:t>
      </w:r>
      <w:r w:rsidRPr="009B13B0">
        <w:rPr>
          <w:rFonts w:ascii="Times New Roman" w:hAnsi="Times New Roman" w:cs="Times New Roman"/>
          <w:color w:val="FF0000"/>
          <w:sz w:val="24"/>
          <w:szCs w:val="24"/>
        </w:rPr>
        <w:t xml:space="preserve"> O Anexo IV se refere às Tabelas de Vencimentos dos Cargos de Provimento Efetivo.</w:t>
      </w:r>
    </w:p>
    <w:p w:rsidR="00C43A07" w:rsidRPr="004732A2" w:rsidRDefault="009B13B0"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 4</w:t>
      </w:r>
      <w:r w:rsidR="00C43A07" w:rsidRPr="004732A2">
        <w:rPr>
          <w:rFonts w:ascii="Times New Roman" w:hAnsi="Times New Roman" w:cs="Times New Roman"/>
          <w:b/>
          <w:bCs/>
          <w:strike/>
          <w:sz w:val="24"/>
          <w:szCs w:val="24"/>
        </w:rPr>
        <w:t>º</w:t>
      </w:r>
      <w:r w:rsidR="00C43A07" w:rsidRPr="004732A2">
        <w:rPr>
          <w:rFonts w:ascii="Times New Roman" w:hAnsi="Times New Roman" w:cs="Times New Roman"/>
          <w:strike/>
          <w:sz w:val="24"/>
          <w:szCs w:val="24"/>
        </w:rPr>
        <w:t xml:space="preserve"> As descrições e as atribuições dos cargos efetivos e em comissão serão definidas mediante Decreto do Chefe do Executivo Municipal.</w:t>
      </w:r>
    </w:p>
    <w:p w:rsidR="009B13B0" w:rsidRPr="00EB2180" w:rsidRDefault="00071E2C" w:rsidP="009B13B0">
      <w:pPr>
        <w:tabs>
          <w:tab w:val="left" w:pos="5172"/>
        </w:tabs>
        <w:spacing w:line="360" w:lineRule="auto"/>
        <w:ind w:firstLine="1134"/>
        <w:jc w:val="both"/>
        <w:rPr>
          <w:rFonts w:ascii="Times New Roman" w:hAnsi="Times New Roman" w:cs="Times New Roman"/>
          <w:color w:val="FF0000"/>
          <w:sz w:val="24"/>
          <w:szCs w:val="24"/>
        </w:rPr>
      </w:pPr>
      <w:r w:rsidRPr="00EB2180">
        <w:rPr>
          <w:rFonts w:ascii="Times New Roman" w:hAnsi="Times New Roman" w:cs="Times New Roman"/>
          <w:b/>
          <w:bCs/>
          <w:color w:val="FF0000"/>
          <w:sz w:val="24"/>
          <w:szCs w:val="24"/>
        </w:rPr>
        <w:t>§ 5º</w:t>
      </w:r>
      <w:r w:rsidRPr="00EB2180">
        <w:rPr>
          <w:rFonts w:ascii="Times New Roman" w:hAnsi="Times New Roman" w:cs="Times New Roman"/>
          <w:color w:val="FF0000"/>
          <w:sz w:val="24"/>
          <w:szCs w:val="24"/>
        </w:rPr>
        <w:t xml:space="preserve"> AS DESCRIÇÕES E AS ATRIBUIÇÕES DOS CARGOS EFETIVOS E EM COMISSÃO ESTÃO DEFINIDAS NO ANEXO V.</w:t>
      </w:r>
    </w:p>
    <w:p w:rsidR="00136545" w:rsidRDefault="00136545"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CAPÍTULO VIII</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DA ADMINISTRAÇÃO DO SISTEMA DE PESSOAL</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39</w:t>
      </w:r>
      <w:r w:rsidRPr="0023190E">
        <w:rPr>
          <w:rFonts w:ascii="Times New Roman" w:hAnsi="Times New Roman" w:cs="Times New Roman"/>
          <w:sz w:val="24"/>
          <w:szCs w:val="24"/>
        </w:rPr>
        <w:t xml:space="preserve"> Sem prejuízo do disposto no art. 5º parágrafo único, os Cargos em Comissão e as Funções Gratificadas, com definição de atribuições e responsabilidades </w:t>
      </w:r>
      <w:r w:rsidRPr="0023190E">
        <w:rPr>
          <w:rFonts w:ascii="Times New Roman" w:hAnsi="Times New Roman" w:cs="Times New Roman"/>
          <w:sz w:val="24"/>
          <w:szCs w:val="24"/>
        </w:rPr>
        <w:lastRenderedPageBreak/>
        <w:t>limitadas à estrutura organizacional de cada Unidade Administrativa, na forma da lei, serão exercidos:</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I -</w:t>
      </w:r>
      <w:r w:rsidRPr="0023190E">
        <w:rPr>
          <w:rFonts w:ascii="Times New Roman" w:hAnsi="Times New Roman" w:cs="Times New Roman"/>
          <w:sz w:val="24"/>
          <w:szCs w:val="24"/>
        </w:rPr>
        <w:t xml:space="preserve"> preferencialmente, na estrutura de Assessoramento Superior, por servidores ocupantes de cargos de carreira técnica ou profissional;</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II -</w:t>
      </w:r>
      <w:r w:rsidRPr="004732A2">
        <w:rPr>
          <w:rFonts w:ascii="Times New Roman" w:hAnsi="Times New Roman" w:cs="Times New Roman"/>
          <w:strike/>
          <w:sz w:val="24"/>
          <w:szCs w:val="24"/>
        </w:rPr>
        <w:t xml:space="preserve"> obrigatoriamente, na estrutura inicial e intermediária, por servidores municipais efetivos e/ou detentores de emprego público, desde que contratados em virtude de aprovação em concurso público na forma da Lei.</w:t>
      </w:r>
    </w:p>
    <w:p w:rsidR="004173C7" w:rsidRPr="00EE629E" w:rsidRDefault="004173C7" w:rsidP="004173C7">
      <w:pPr>
        <w:tabs>
          <w:tab w:val="left" w:pos="5172"/>
        </w:tabs>
        <w:spacing w:line="360" w:lineRule="auto"/>
        <w:ind w:firstLine="1134"/>
        <w:jc w:val="both"/>
        <w:rPr>
          <w:rFonts w:ascii="Times New Roman" w:hAnsi="Times New Roman" w:cs="Times New Roman"/>
          <w:sz w:val="24"/>
          <w:szCs w:val="24"/>
        </w:rPr>
      </w:pPr>
      <w:r w:rsidRPr="004173C7">
        <w:rPr>
          <w:rFonts w:ascii="Times New Roman" w:hAnsi="Times New Roman" w:cs="Times New Roman"/>
          <w:b/>
          <w:bCs/>
          <w:color w:val="FF0000"/>
          <w:sz w:val="24"/>
          <w:szCs w:val="24"/>
        </w:rPr>
        <w:t>II -</w:t>
      </w:r>
      <w:r w:rsidRPr="004173C7">
        <w:rPr>
          <w:rFonts w:ascii="Times New Roman" w:hAnsi="Times New Roman" w:cs="Times New Roman"/>
          <w:color w:val="FF0000"/>
          <w:sz w:val="24"/>
          <w:szCs w:val="24"/>
        </w:rPr>
        <w:t xml:space="preserve"> </w:t>
      </w:r>
      <w:r w:rsidRPr="00EE629E">
        <w:rPr>
          <w:rFonts w:ascii="Times New Roman" w:hAnsi="Times New Roman" w:cs="Times New Roman"/>
          <w:sz w:val="24"/>
          <w:szCs w:val="24"/>
        </w:rPr>
        <w:t xml:space="preserve">obrigatoriamente, na estrutura inicial e intermediária, por servidores municipais efetivos e/ou detentores de </w:t>
      </w:r>
      <w:r w:rsidRPr="00EE629E">
        <w:rPr>
          <w:rFonts w:ascii="Times New Roman" w:hAnsi="Times New Roman" w:cs="Times New Roman"/>
          <w:color w:val="FF0000"/>
          <w:sz w:val="24"/>
          <w:szCs w:val="24"/>
          <w:u w:val="single"/>
        </w:rPr>
        <w:t>CARGO OU EMPREGO PÚBLICO</w:t>
      </w:r>
      <w:r w:rsidRPr="00EE629E">
        <w:rPr>
          <w:rFonts w:ascii="Times New Roman" w:hAnsi="Times New Roman" w:cs="Times New Roman"/>
          <w:sz w:val="24"/>
          <w:szCs w:val="24"/>
        </w:rPr>
        <w:t>, desde que contratados em virtude de aprovação em concurso público na forma da Lei.</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40</w:t>
      </w:r>
      <w:r w:rsidRPr="0023190E">
        <w:rPr>
          <w:rFonts w:ascii="Times New Roman" w:hAnsi="Times New Roman" w:cs="Times New Roman"/>
          <w:sz w:val="24"/>
          <w:szCs w:val="24"/>
        </w:rPr>
        <w:t xml:space="preserve"> Os acréscimos pecuniários percebidos pelos servidores públicos municipais não serão computados nem acumulados, para fins de acréscimo ulterior.</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Art. 41</w:t>
      </w:r>
      <w:r w:rsidRPr="004732A2">
        <w:rPr>
          <w:rFonts w:ascii="Times New Roman" w:hAnsi="Times New Roman" w:cs="Times New Roman"/>
          <w:strike/>
          <w:sz w:val="24"/>
          <w:szCs w:val="24"/>
        </w:rPr>
        <w:t xml:space="preserve"> Caberá à Secretaria de Gestão pública, por intermédio dos Departamentos de Recursos Humanos e de Administração, administrar o Plano de Cargos e Salários.</w:t>
      </w:r>
    </w:p>
    <w:p w:rsidR="004173C7" w:rsidRPr="004173C7" w:rsidRDefault="004173C7" w:rsidP="004173C7">
      <w:pPr>
        <w:tabs>
          <w:tab w:val="left" w:pos="5172"/>
        </w:tabs>
        <w:spacing w:line="360" w:lineRule="auto"/>
        <w:ind w:firstLine="1134"/>
        <w:jc w:val="both"/>
        <w:rPr>
          <w:rFonts w:ascii="Times New Roman" w:hAnsi="Times New Roman" w:cs="Times New Roman"/>
          <w:color w:val="FF0000"/>
          <w:sz w:val="24"/>
          <w:szCs w:val="24"/>
        </w:rPr>
      </w:pPr>
      <w:r w:rsidRPr="004173C7">
        <w:rPr>
          <w:rFonts w:ascii="Times New Roman" w:hAnsi="Times New Roman" w:cs="Times New Roman"/>
          <w:b/>
          <w:bCs/>
          <w:color w:val="FF0000"/>
          <w:sz w:val="24"/>
          <w:szCs w:val="24"/>
        </w:rPr>
        <w:t>Art. 41</w:t>
      </w:r>
      <w:r w:rsidR="00F321CB">
        <w:rPr>
          <w:rFonts w:ascii="Times New Roman" w:hAnsi="Times New Roman" w:cs="Times New Roman"/>
          <w:color w:val="FF0000"/>
          <w:sz w:val="24"/>
          <w:szCs w:val="24"/>
        </w:rPr>
        <w:t xml:space="preserve"> </w:t>
      </w:r>
      <w:r w:rsidR="00F321CB" w:rsidRPr="00EE629E">
        <w:rPr>
          <w:rFonts w:ascii="Times New Roman" w:hAnsi="Times New Roman" w:cs="Times New Roman"/>
          <w:sz w:val="24"/>
          <w:szCs w:val="24"/>
        </w:rPr>
        <w:t>Caberá à Secretaria de Gestão P</w:t>
      </w:r>
      <w:r w:rsidRPr="00EE629E">
        <w:rPr>
          <w:rFonts w:ascii="Times New Roman" w:hAnsi="Times New Roman" w:cs="Times New Roman"/>
          <w:sz w:val="24"/>
          <w:szCs w:val="24"/>
        </w:rPr>
        <w:t xml:space="preserve">ública, por intermédio dos Departamentos de Recursos Humanos e de Administração, </w:t>
      </w:r>
      <w:r w:rsidRPr="00EE629E">
        <w:rPr>
          <w:rFonts w:ascii="Times New Roman" w:hAnsi="Times New Roman" w:cs="Times New Roman"/>
          <w:color w:val="FF0000"/>
          <w:sz w:val="24"/>
          <w:szCs w:val="24"/>
          <w:u w:val="single"/>
        </w:rPr>
        <w:t>CONJUNTAMENTE COM O SINDICATO DOS SERVIDORES PÚBLICOS MUNICIPAIS DE PALMEIRA</w:t>
      </w:r>
      <w:r w:rsidRPr="00EE629E">
        <w:rPr>
          <w:rFonts w:ascii="Times New Roman" w:hAnsi="Times New Roman" w:cs="Times New Roman"/>
          <w:color w:val="FF0000"/>
          <w:sz w:val="24"/>
          <w:szCs w:val="24"/>
        </w:rPr>
        <w:t xml:space="preserve">, </w:t>
      </w:r>
      <w:r w:rsidRPr="00EE629E">
        <w:rPr>
          <w:rFonts w:ascii="Times New Roman" w:hAnsi="Times New Roman" w:cs="Times New Roman"/>
          <w:color w:val="FF0000"/>
          <w:sz w:val="24"/>
          <w:szCs w:val="24"/>
          <w:u w:val="single"/>
        </w:rPr>
        <w:t>ADMINISTRAREM</w:t>
      </w:r>
      <w:r w:rsidRPr="00EE629E">
        <w:rPr>
          <w:rFonts w:ascii="Times New Roman" w:hAnsi="Times New Roman" w:cs="Times New Roman"/>
          <w:sz w:val="24"/>
          <w:szCs w:val="24"/>
        </w:rPr>
        <w:t xml:space="preserve"> o Plano de Cargos e Salários</w:t>
      </w:r>
      <w:r w:rsidRPr="004173C7">
        <w:rPr>
          <w:rFonts w:ascii="Times New Roman" w:hAnsi="Times New Roman" w:cs="Times New Roman"/>
          <w:color w:val="FF0000"/>
          <w:sz w:val="24"/>
          <w:szCs w:val="24"/>
        </w:rPr>
        <w:t>.</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42</w:t>
      </w:r>
      <w:r w:rsidRPr="0023190E">
        <w:rPr>
          <w:rFonts w:ascii="Times New Roman" w:hAnsi="Times New Roman" w:cs="Times New Roman"/>
          <w:sz w:val="24"/>
          <w:szCs w:val="24"/>
        </w:rPr>
        <w:t xml:space="preserve"> A fim de racionalizar, visando a continuidade de suas atividades, cada Secretaria Municipal estabelecerá cronograma anual de provimento de cargos efetivos, de acordo com suas disponibilidades.</w:t>
      </w:r>
    </w:p>
    <w:p w:rsidR="00C43A07" w:rsidRPr="0023190E" w:rsidRDefault="00C43A07" w:rsidP="00C43A07">
      <w:pPr>
        <w:tabs>
          <w:tab w:val="left" w:pos="5172"/>
        </w:tabs>
        <w:spacing w:line="360" w:lineRule="auto"/>
        <w:jc w:val="center"/>
        <w:rPr>
          <w:rFonts w:ascii="Times New Roman" w:hAnsi="Times New Roman" w:cs="Times New Roman"/>
          <w:sz w:val="24"/>
          <w:szCs w:val="24"/>
          <w:highlight w:val="yellow"/>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CAPÍTULO IX</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DA IMPLANTAÇÃO DO PLANO DE CARGOS E SALÁRIOS</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lastRenderedPageBreak/>
        <w:t>Art. 43</w:t>
      </w:r>
      <w:r w:rsidRPr="0023190E">
        <w:rPr>
          <w:rFonts w:ascii="Times New Roman" w:hAnsi="Times New Roman" w:cs="Times New Roman"/>
          <w:sz w:val="24"/>
          <w:szCs w:val="24"/>
        </w:rPr>
        <w:t xml:space="preserve"> A implantação do Plano de Cargos e Salários é precedida de revisão e racionalização da estrutura organizacional, assim como das atividades sistêmicas ou comuns, sem prejuízo: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xml:space="preserve">I - Do período em curso do quinquênio, previsto no artigo 181, da Lei n.º 1700/94, proporcionalmente ao tempo já transcorrido na vigência da Lei n.º 1728/94, até sua revogação, evitando a perda parcial do período aquisitivo do respectivo benefício, o qual será devido, exclusivamente, quando da implantação desta lei, evitando prejuízos aos direitos anteriormente previstos.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xml:space="preserve">II - Do período em curso do merecimento, previsto no artigo 9°, §3º, "b" da Lei n.º 1728/94, proporcionalmente ao tempo já transcorrido na vigência da Lei, em comento, até sua revogação, evitando a perda parcial do período aquisitivo do respectivo benefício, o qual será devido, exclusivamente, quando da implantação desta lei, evitando prejuízos aos direitos anteriormente previstos.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44</w:t>
      </w:r>
      <w:r w:rsidRPr="0023190E">
        <w:rPr>
          <w:rFonts w:ascii="Times New Roman" w:hAnsi="Times New Roman" w:cs="Times New Roman"/>
          <w:sz w:val="24"/>
          <w:szCs w:val="24"/>
        </w:rPr>
        <w:t xml:space="preserve"> Os ocupantes de cargos pertencentes ao Quadro permanente da administração direta e indireta, a quem se refere o artigo 1º desta Lei, serão enquadrados às exigências desta Lei, através de Decreto do Poder Executivo Municipal, no prazo de 90 (noventa) dias de sua vigência.</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45</w:t>
      </w:r>
      <w:r w:rsidRPr="0023190E">
        <w:rPr>
          <w:rFonts w:ascii="Times New Roman" w:hAnsi="Times New Roman" w:cs="Times New Roman"/>
          <w:sz w:val="24"/>
          <w:szCs w:val="24"/>
        </w:rPr>
        <w:t xml:space="preserve"> Os atuais servidores públicos do Município de Palmeira, estáveis ou não, serão enquadrados na Tabela de Vencimento constante no Anexo IV, levando em consideração o valor igual ou imediatamente superior ao vencimento atualmente percebido, de acordo com a habilitação de cada servidor, sendo vedada a promoção do servidor em cumprimento do estágio probatório.</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b/>
          <w:bCs/>
          <w:strike/>
          <w:sz w:val="24"/>
          <w:szCs w:val="24"/>
        </w:rPr>
        <w:t>Parágrafo único</w:t>
      </w:r>
      <w:r w:rsidRPr="004732A2">
        <w:rPr>
          <w:rFonts w:ascii="Times New Roman" w:hAnsi="Times New Roman" w:cs="Times New Roman"/>
          <w:strike/>
          <w:sz w:val="24"/>
          <w:szCs w:val="24"/>
        </w:rPr>
        <w:t>. Para realização do enquadramento será designada uma Comissão pelo Chefe do Poder Executivo, em até 60 (sessenta) dias da entrada em vigência desta Lei.</w:t>
      </w:r>
    </w:p>
    <w:p w:rsidR="00F321CB" w:rsidRPr="00CC308C" w:rsidRDefault="00F321CB" w:rsidP="00F321CB">
      <w:pPr>
        <w:tabs>
          <w:tab w:val="left" w:pos="5172"/>
        </w:tabs>
        <w:spacing w:line="360" w:lineRule="auto"/>
        <w:ind w:firstLine="1134"/>
        <w:jc w:val="both"/>
        <w:rPr>
          <w:rFonts w:ascii="Times New Roman" w:hAnsi="Times New Roman" w:cs="Times New Roman"/>
          <w:sz w:val="24"/>
          <w:szCs w:val="24"/>
        </w:rPr>
      </w:pPr>
      <w:r w:rsidRPr="00F321CB">
        <w:rPr>
          <w:rFonts w:ascii="Times New Roman" w:hAnsi="Times New Roman" w:cs="Times New Roman"/>
          <w:b/>
          <w:bCs/>
          <w:color w:val="FF0000"/>
          <w:sz w:val="24"/>
          <w:szCs w:val="24"/>
        </w:rPr>
        <w:t>Parágrafo único</w:t>
      </w:r>
      <w:r w:rsidRPr="00F321CB">
        <w:rPr>
          <w:rFonts w:ascii="Times New Roman" w:hAnsi="Times New Roman" w:cs="Times New Roman"/>
          <w:color w:val="FF0000"/>
          <w:sz w:val="24"/>
          <w:szCs w:val="24"/>
        </w:rPr>
        <w:t xml:space="preserve">. </w:t>
      </w:r>
      <w:r w:rsidRPr="00CC308C">
        <w:rPr>
          <w:rFonts w:ascii="Times New Roman" w:hAnsi="Times New Roman" w:cs="Times New Roman"/>
          <w:sz w:val="24"/>
          <w:szCs w:val="24"/>
        </w:rPr>
        <w:t xml:space="preserve">Para realização do enquadramento será designada uma Comissão </w:t>
      </w:r>
      <w:r w:rsidRPr="00CC308C">
        <w:rPr>
          <w:rFonts w:ascii="Times New Roman" w:hAnsi="Times New Roman" w:cs="Times New Roman"/>
          <w:color w:val="FF0000"/>
          <w:sz w:val="24"/>
          <w:szCs w:val="24"/>
        </w:rPr>
        <w:t xml:space="preserve">TRIPARTITE, SENDO CONSTITUÍDA POR UM REPRESENTANTE DO PODER EXECUTIVO, UM DO PODER LEGISLATIVO E UM REPRESENTANTE </w:t>
      </w:r>
      <w:r w:rsidRPr="00CC308C">
        <w:rPr>
          <w:rFonts w:ascii="Times New Roman" w:hAnsi="Times New Roman" w:cs="Times New Roman"/>
          <w:color w:val="FF0000"/>
          <w:sz w:val="24"/>
          <w:szCs w:val="24"/>
        </w:rPr>
        <w:lastRenderedPageBreak/>
        <w:t>DO SINDICATO DOS SERVIDORES PÚBLICOS MUNICIPAIS DE PALMEIRA</w:t>
      </w:r>
      <w:r w:rsidRPr="00CC308C">
        <w:rPr>
          <w:rFonts w:ascii="Times New Roman" w:hAnsi="Times New Roman" w:cs="Times New Roman"/>
          <w:sz w:val="24"/>
          <w:szCs w:val="24"/>
        </w:rPr>
        <w:t>, pelo Chefe do Poder Executivo, em até 60 (sessenta) dias da entrada em vigência desta Lei.</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CAPÍTULO X</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DA CONTRATAÇÃO TEMPORÁRIA DE PESSOAL</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46</w:t>
      </w:r>
      <w:r w:rsidRPr="0023190E">
        <w:rPr>
          <w:rFonts w:ascii="Times New Roman" w:hAnsi="Times New Roman" w:cs="Times New Roman"/>
          <w:sz w:val="24"/>
          <w:szCs w:val="24"/>
        </w:rPr>
        <w:t xml:space="preserve"> Além dos cargos de provimento efetivo de que trata esta Lei, o Município de Palmeira poderá contratar pessoal admitido temporariamente, mediante contrato por prazo determinado, obedecido ao disposto no inciso IX do artigo 37 da Constituição Federal.</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1º</w:t>
      </w:r>
      <w:r w:rsidRPr="0023190E">
        <w:rPr>
          <w:rFonts w:ascii="Times New Roman" w:hAnsi="Times New Roman" w:cs="Times New Roman"/>
          <w:sz w:val="24"/>
          <w:szCs w:val="24"/>
        </w:rPr>
        <w:t xml:space="preserve"> O pessoal temporário de que trata este artigo não integrará o Quadro de Pessoal e o Plano de Carreira.</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 2º</w:t>
      </w:r>
      <w:r w:rsidRPr="0023190E">
        <w:rPr>
          <w:rFonts w:ascii="Times New Roman" w:hAnsi="Times New Roman" w:cs="Times New Roman"/>
          <w:sz w:val="24"/>
          <w:szCs w:val="24"/>
        </w:rPr>
        <w:t xml:space="preserve"> O pessoal temporário contratado, será regido pela legislação da Consolidação das Leis Trabalhistas - CLT e ficará sujeito ao Regime Geral da Previdência Social e Fundo de Garantia por Tempo de Serviço.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47</w:t>
      </w:r>
      <w:r w:rsidRPr="0023190E">
        <w:rPr>
          <w:rFonts w:ascii="Times New Roman" w:hAnsi="Times New Roman" w:cs="Times New Roman"/>
          <w:sz w:val="24"/>
          <w:szCs w:val="24"/>
        </w:rPr>
        <w:t xml:space="preserve"> Considera-se como necessidade temporária de excepcional interesse público, as contratações que visem:</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xml:space="preserve">I - Atender à situação de calamidade pública;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xml:space="preserve">II - Combater surtos epidêmicos;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xml:space="preserve">III - Promover campanhas de saúde pública que não sejam de caráter contínuo, mas eventuais, sazonais, temporárias ou imprevisíveis, por fato alheio à vontade da administração pública;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lastRenderedPageBreak/>
        <w:t xml:space="preserve">IV - Atender às necessidades relacionadas com a infraestrutura e serviços públicos de apoio considerados, por fato alheio à vontade administrativa, necessários ao plantio, colheita, armazenamento e distribuição de safras agrícolas;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xml:space="preserve">V - Atender ao suprimento de docentes da educação básica e funcionários das escolas na rede municipal de ensino, nos casos de afastamento temporário do servidor efetivo do cargo, quando legalmente concedido;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xml:space="preserve">VI - Atender ao suprimento de pessoal especializado nas áreas de saúde e segurança pública;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1º As contratações de que trata este artigo terão prazo máximo de 12 (doze) meses, podendo ser prorrogáveis, até o limite de 02 (dois) anos, de acordo com a necessidade do Município.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2º As prorrogações devem ser formalizadas em termo aditivo ao contrato inicial e encaminhadas para autorização do Chefe do executivo Municipal, no prazo máximo de 30 (trinta) dias do termo final de vigência do contrato, desde que plenamente demonstrada a necessidade de prorrogação da contratação nos termos deste artigo.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 3º O recrutamento será feito através de processo seletivo simplificado, sujeito à ampla divulgação e observará critérios definidos em regulamento, exceto nas hipóteses previstas nos incisos I e II deste artigo.</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r w:rsidRPr="004732A2">
        <w:rPr>
          <w:rFonts w:ascii="Times New Roman" w:hAnsi="Times New Roman" w:cs="Times New Roman"/>
          <w:strike/>
          <w:sz w:val="24"/>
          <w:szCs w:val="24"/>
        </w:rPr>
        <w:t>§ 4º Excepcionalmente, a contratação temporária decorrente de vacância ou insuficiência de cargos, poderá ser autorizada, contudo, deverá ter validade apenas pelo prazo suficiente à criação ou ampliação de cargos, realização do respectivo concurso público e desde que inexistente concurso público em vigência para os respectivos cargos. </w:t>
      </w:r>
    </w:p>
    <w:p w:rsidR="00E01CDF" w:rsidRPr="00E01CDF" w:rsidRDefault="00E01CDF" w:rsidP="00E01CDF">
      <w:pPr>
        <w:tabs>
          <w:tab w:val="left" w:pos="5172"/>
        </w:tabs>
        <w:spacing w:line="360" w:lineRule="auto"/>
        <w:ind w:firstLine="1134"/>
        <w:jc w:val="both"/>
        <w:rPr>
          <w:rFonts w:ascii="Times New Roman" w:hAnsi="Times New Roman" w:cs="Times New Roman"/>
          <w:color w:val="FF0000"/>
          <w:sz w:val="24"/>
          <w:szCs w:val="24"/>
        </w:rPr>
      </w:pPr>
      <w:r w:rsidRPr="00E01CDF">
        <w:rPr>
          <w:rFonts w:ascii="Times New Roman" w:hAnsi="Times New Roman" w:cs="Times New Roman"/>
          <w:color w:val="FF0000"/>
          <w:sz w:val="24"/>
          <w:szCs w:val="24"/>
        </w:rPr>
        <w:t xml:space="preserve">§ 4º </w:t>
      </w:r>
      <w:r w:rsidR="00B31995">
        <w:rPr>
          <w:rFonts w:ascii="Times New Roman" w:hAnsi="Times New Roman" w:cs="Times New Roman"/>
          <w:color w:val="FF0000"/>
          <w:sz w:val="24"/>
          <w:szCs w:val="24"/>
        </w:rPr>
        <w:t>REVOGADO.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48</w:t>
      </w:r>
      <w:r w:rsidRPr="0023190E">
        <w:rPr>
          <w:rFonts w:ascii="Times New Roman" w:hAnsi="Times New Roman" w:cs="Times New Roman"/>
          <w:sz w:val="24"/>
          <w:szCs w:val="24"/>
        </w:rPr>
        <w:t xml:space="preserve"> Aplica-se ao pessoal contratado nos termos do artigo 46, desta Lei, em especial, os seguintes direitos:</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lastRenderedPageBreak/>
        <w:t>I – Décimo terceiro salário proporcional e férias proporcionais, acrescidas do terço constitucional, na forma da legislação trabalhista vigente;</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II - Auxílio-alimentação, na forma da lei;</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III – Auxílio-transporte, na forma da lei;</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IV - Afastamentos decorrentes de:</w:t>
      </w:r>
    </w:p>
    <w:p w:rsidR="00C43A07" w:rsidRPr="0023190E" w:rsidRDefault="00C43A07" w:rsidP="00C43A07">
      <w:pPr>
        <w:tabs>
          <w:tab w:val="left" w:pos="1134"/>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a)</w:t>
      </w:r>
      <w:r w:rsidRPr="0023190E">
        <w:rPr>
          <w:rFonts w:ascii="Times New Roman" w:hAnsi="Times New Roman" w:cs="Times New Roman"/>
          <w:sz w:val="24"/>
          <w:szCs w:val="24"/>
        </w:rPr>
        <w:tab/>
        <w:t>casamento até 05 (cinco) dias consecutivos;</w:t>
      </w:r>
    </w:p>
    <w:p w:rsidR="00C43A07" w:rsidRPr="0023190E" w:rsidRDefault="00C43A07" w:rsidP="00C43A07">
      <w:pPr>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b)</w:t>
      </w:r>
      <w:r w:rsidRPr="0023190E">
        <w:rPr>
          <w:rFonts w:ascii="Times New Roman" w:hAnsi="Times New Roman" w:cs="Times New Roman"/>
          <w:sz w:val="24"/>
          <w:szCs w:val="24"/>
        </w:rPr>
        <w:tab/>
        <w:t>luto por falecimento do cônjuge, ascendente, descendente, parente colateral de 2º (segundo) grau, por até 5 (cinco) dias consecutivos;</w:t>
      </w:r>
    </w:p>
    <w:p w:rsidR="00C43A07" w:rsidRPr="0023190E" w:rsidRDefault="00C43A07" w:rsidP="00C43A07">
      <w:pPr>
        <w:tabs>
          <w:tab w:val="left" w:pos="1134"/>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c)</w:t>
      </w:r>
      <w:r w:rsidRPr="0023190E">
        <w:rPr>
          <w:rFonts w:ascii="Times New Roman" w:hAnsi="Times New Roman" w:cs="Times New Roman"/>
          <w:sz w:val="24"/>
          <w:szCs w:val="24"/>
        </w:rPr>
        <w:tab/>
        <w:t>licença para tratamento de saúde e acidente de trabalho na forma da legislação previdenciária aplicável ao regime geral;</w:t>
      </w:r>
    </w:p>
    <w:p w:rsidR="00C43A07" w:rsidRPr="0023190E" w:rsidRDefault="00C43A07" w:rsidP="00C43A07">
      <w:pPr>
        <w:tabs>
          <w:tab w:val="left" w:pos="1134"/>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d) licença maternidade;</w:t>
      </w:r>
    </w:p>
    <w:p w:rsidR="00C43A07" w:rsidRPr="0023190E" w:rsidRDefault="00C43A07" w:rsidP="00C43A07">
      <w:pPr>
        <w:tabs>
          <w:tab w:val="left" w:pos="1134"/>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e)</w:t>
      </w:r>
      <w:r w:rsidRPr="0023190E">
        <w:rPr>
          <w:rFonts w:ascii="Times New Roman" w:hAnsi="Times New Roman" w:cs="Times New Roman"/>
          <w:sz w:val="24"/>
          <w:szCs w:val="24"/>
        </w:rPr>
        <w:tab/>
        <w:t>licença paternidade de 05 (cinco) dias.</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V – repouso semanal remunerado;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VI – adicional noturno.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49</w:t>
      </w:r>
      <w:r w:rsidRPr="0023190E">
        <w:rPr>
          <w:rFonts w:ascii="Times New Roman" w:hAnsi="Times New Roman" w:cs="Times New Roman"/>
          <w:sz w:val="24"/>
          <w:szCs w:val="24"/>
        </w:rPr>
        <w:t xml:space="preserve"> As infrações disciplinares atribuídas ao pessoal contratado temporariamente serão apuradas mediante averiguação sumária, apurada mediante sindicância pelo órgão contratante, com prazo de conclusão máximo de 30 (trinta) dias, assegurado o contraditório e ampla defesa.</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Parágrafo único.</w:t>
      </w:r>
      <w:r w:rsidRPr="0023190E">
        <w:rPr>
          <w:rFonts w:ascii="Times New Roman" w:hAnsi="Times New Roman" w:cs="Times New Roman"/>
          <w:sz w:val="24"/>
          <w:szCs w:val="24"/>
        </w:rPr>
        <w:t xml:space="preserve"> Aplicam-se às contratações temporárias, subsidiariamente, no que couberem, as penalidades previstas no Regime Jurídico Único dos Servidores.</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50</w:t>
      </w:r>
      <w:r w:rsidRPr="0023190E">
        <w:rPr>
          <w:rFonts w:ascii="Times New Roman" w:hAnsi="Times New Roman" w:cs="Times New Roman"/>
          <w:sz w:val="24"/>
          <w:szCs w:val="24"/>
        </w:rPr>
        <w:t xml:space="preserve"> A contratação temporária não confere direitos nem expectativa de direito à efetivação no serviço público municipal.</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lastRenderedPageBreak/>
        <w:t>CAPÍTULO XI</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DAS DISPOSIÇÕES FINAIS E TRANSITÓRIAS</w:t>
      </w:r>
    </w:p>
    <w:p w:rsidR="00C43A07" w:rsidRPr="0023190E" w:rsidRDefault="00C43A07" w:rsidP="00C43A07">
      <w:pPr>
        <w:tabs>
          <w:tab w:val="left" w:pos="5172"/>
        </w:tabs>
        <w:spacing w:line="360" w:lineRule="auto"/>
        <w:jc w:val="both"/>
        <w:rPr>
          <w:rFonts w:ascii="Times New Roman" w:hAnsi="Times New Roman" w:cs="Times New Roman"/>
          <w:sz w:val="24"/>
          <w:szCs w:val="24"/>
        </w:rPr>
      </w:pPr>
    </w:p>
    <w:p w:rsidR="00C43A07"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51</w:t>
      </w:r>
      <w:r w:rsidRPr="0023190E">
        <w:rPr>
          <w:rFonts w:ascii="Times New Roman" w:hAnsi="Times New Roman" w:cs="Times New Roman"/>
          <w:sz w:val="24"/>
          <w:szCs w:val="24"/>
        </w:rPr>
        <w:t xml:space="preserve"> O Plano de Cargos e Salários é estabelecido exclusivamente pelas normas constantes desta Lei e no Regime Jurídico Único dos Servidores Municipais de Palmeira.</w:t>
      </w:r>
    </w:p>
    <w:p w:rsidR="00E5072E" w:rsidRPr="00E5072E" w:rsidRDefault="00E5072E" w:rsidP="00C43A07">
      <w:pPr>
        <w:tabs>
          <w:tab w:val="left" w:pos="5172"/>
        </w:tabs>
        <w:spacing w:line="360" w:lineRule="auto"/>
        <w:ind w:firstLine="1134"/>
        <w:jc w:val="both"/>
        <w:rPr>
          <w:rFonts w:ascii="Times New Roman" w:hAnsi="Times New Roman" w:cs="Times New Roman"/>
          <w:color w:val="FF0000"/>
          <w:sz w:val="24"/>
          <w:szCs w:val="24"/>
        </w:rPr>
      </w:pPr>
      <w:r w:rsidRPr="00E5072E">
        <w:rPr>
          <w:rFonts w:ascii="Times New Roman" w:hAnsi="Times New Roman" w:cs="Times New Roman"/>
          <w:color w:val="FF0000"/>
          <w:sz w:val="24"/>
          <w:szCs w:val="24"/>
        </w:rPr>
        <w:t xml:space="preserve">§1º - AOS SERVIDORES PÚBLICOS MUNICIPAIS, É EXPRESAMENTE PROIBIDO, DESEMPENHAR FUNÇÃO PARA A QUAL NÃO É CONCURSADO. </w:t>
      </w:r>
    </w:p>
    <w:p w:rsidR="00E5072E" w:rsidRPr="00E5072E" w:rsidRDefault="00E5072E" w:rsidP="00C43A07">
      <w:pPr>
        <w:tabs>
          <w:tab w:val="left" w:pos="5172"/>
        </w:tabs>
        <w:spacing w:line="360" w:lineRule="auto"/>
        <w:ind w:firstLine="1134"/>
        <w:jc w:val="both"/>
        <w:rPr>
          <w:rFonts w:ascii="Times New Roman" w:hAnsi="Times New Roman" w:cs="Times New Roman"/>
          <w:color w:val="FF0000"/>
          <w:sz w:val="24"/>
          <w:szCs w:val="24"/>
        </w:rPr>
      </w:pPr>
      <w:r w:rsidRPr="00E5072E">
        <w:rPr>
          <w:rFonts w:ascii="Times New Roman" w:hAnsi="Times New Roman" w:cs="Times New Roman"/>
          <w:color w:val="FF0000"/>
          <w:sz w:val="24"/>
          <w:szCs w:val="24"/>
        </w:rPr>
        <w:t xml:space="preserve">§2º - UMA VEZ EM DESVIO DE FUNÇÃO, </w:t>
      </w:r>
      <w:r>
        <w:rPr>
          <w:rFonts w:ascii="Times New Roman" w:hAnsi="Times New Roman" w:cs="Times New Roman"/>
          <w:color w:val="FF0000"/>
          <w:sz w:val="24"/>
          <w:szCs w:val="24"/>
        </w:rPr>
        <w:t xml:space="preserve">OU ACUMULO DE FUNÇÕES, </w:t>
      </w:r>
      <w:r w:rsidRPr="00E5072E">
        <w:rPr>
          <w:rFonts w:ascii="Times New Roman" w:hAnsi="Times New Roman" w:cs="Times New Roman"/>
          <w:color w:val="FF0000"/>
          <w:sz w:val="24"/>
          <w:szCs w:val="24"/>
        </w:rPr>
        <w:t xml:space="preserve">TERÁ O SERVIDOR, DIREITO A DIFERENÇA DE VALORES NA SUA REMUNERAÇÃO, SOBRE AS RESPECTIVAS FUNÇÕES.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52</w:t>
      </w:r>
      <w:r w:rsidRPr="0023190E">
        <w:rPr>
          <w:rFonts w:ascii="Times New Roman" w:hAnsi="Times New Roman" w:cs="Times New Roman"/>
          <w:sz w:val="24"/>
          <w:szCs w:val="24"/>
        </w:rPr>
        <w:t xml:space="preserve"> No enquadramento decorrente desta Lei, a diferença entre a Referência inicial e a atual remuneração do Servidor não poderá resultar em redução salarial, em atendimento ao dispositivo Constitucional, sendo devida ao servidor a diferença eventualmente apurada, inclusive, para fins previdenciários. </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53</w:t>
      </w:r>
      <w:r w:rsidRPr="0023190E">
        <w:rPr>
          <w:rFonts w:ascii="Times New Roman" w:hAnsi="Times New Roman" w:cs="Times New Roman"/>
          <w:sz w:val="24"/>
          <w:szCs w:val="24"/>
        </w:rPr>
        <w:t xml:space="preserve"> Fica assegurado o direito a recurso, dirigido ao Prefeito Municipal, ao servidor que se julgar prejudicado em decorrência do enquadramento ao ser efetuado por motivo da aplicação desta lei, desde que exerça tal direito den</w:t>
      </w:r>
      <w:r w:rsidRPr="0023190E">
        <w:rPr>
          <w:rFonts w:ascii="Times New Roman" w:hAnsi="Times New Roman" w:cs="Times New Roman"/>
          <w:sz w:val="24"/>
          <w:szCs w:val="24"/>
        </w:rPr>
        <w:softHyphen/>
        <w:t>tro de 30 (trinta) dias contados do referido enquadramento, sob pena de decadência do direito.</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b/>
          <w:bCs/>
          <w:sz w:val="24"/>
          <w:szCs w:val="24"/>
        </w:rPr>
        <w:t>Art. 54</w:t>
      </w:r>
      <w:r w:rsidRPr="0023190E">
        <w:rPr>
          <w:rFonts w:ascii="Times New Roman" w:hAnsi="Times New Roman" w:cs="Times New Roman"/>
          <w:sz w:val="24"/>
          <w:szCs w:val="24"/>
        </w:rPr>
        <w:t xml:space="preserve"> Fica autorizado ao Chefe do Executivo regulamentar, mediante Decreto, os casos não tratados por esta Lei. </w:t>
      </w:r>
    </w:p>
    <w:p w:rsidR="00C43A07" w:rsidRPr="004732A2" w:rsidRDefault="00C43A07" w:rsidP="00C43A07">
      <w:pPr>
        <w:tabs>
          <w:tab w:val="left" w:pos="5172"/>
        </w:tabs>
        <w:spacing w:line="360" w:lineRule="auto"/>
        <w:ind w:firstLine="1134"/>
        <w:jc w:val="both"/>
        <w:rPr>
          <w:rFonts w:ascii="Times New Roman" w:hAnsi="Times New Roman" w:cs="Times New Roman"/>
          <w:strike/>
          <w:sz w:val="24"/>
          <w:szCs w:val="24"/>
        </w:rPr>
      </w:pPr>
      <w:bookmarkStart w:id="0" w:name="_GoBack"/>
      <w:r w:rsidRPr="004732A2">
        <w:rPr>
          <w:rFonts w:ascii="Times New Roman" w:hAnsi="Times New Roman" w:cs="Times New Roman"/>
          <w:b/>
          <w:bCs/>
          <w:strike/>
          <w:sz w:val="24"/>
          <w:szCs w:val="24"/>
        </w:rPr>
        <w:t>Art. 55</w:t>
      </w:r>
      <w:r w:rsidRPr="004732A2">
        <w:rPr>
          <w:rFonts w:ascii="Times New Roman" w:hAnsi="Times New Roman" w:cs="Times New Roman"/>
          <w:strike/>
          <w:sz w:val="24"/>
          <w:szCs w:val="24"/>
        </w:rPr>
        <w:t xml:space="preserve"> Esta lei entrará em vigor na data de sua publicação, revogadas as disposições em contrário, especialmente a Lei nº 1.728 de 21 de novembro de 2014 e suas alterações.</w:t>
      </w:r>
    </w:p>
    <w:bookmarkEnd w:id="0"/>
    <w:p w:rsidR="008715E5" w:rsidRPr="0023190E" w:rsidRDefault="008715E5" w:rsidP="008715E5">
      <w:pPr>
        <w:tabs>
          <w:tab w:val="left" w:pos="5172"/>
        </w:tabs>
        <w:spacing w:line="360" w:lineRule="auto"/>
        <w:ind w:firstLine="1134"/>
        <w:jc w:val="both"/>
        <w:rPr>
          <w:rFonts w:ascii="Times New Roman" w:eastAsia="Batang" w:hAnsi="Times New Roman" w:cs="Times New Roman"/>
          <w:color w:val="FF0000"/>
          <w:sz w:val="24"/>
          <w:szCs w:val="24"/>
        </w:rPr>
      </w:pPr>
      <w:r w:rsidRPr="0023190E">
        <w:rPr>
          <w:rFonts w:ascii="Times New Roman" w:eastAsia="Batang" w:hAnsi="Times New Roman" w:cs="Times New Roman"/>
          <w:b/>
          <w:bCs/>
          <w:color w:val="FF0000"/>
          <w:sz w:val="24"/>
          <w:szCs w:val="24"/>
        </w:rPr>
        <w:lastRenderedPageBreak/>
        <w:t>Art. 55</w:t>
      </w:r>
      <w:r w:rsidRPr="0023190E">
        <w:rPr>
          <w:rFonts w:ascii="Times New Roman" w:eastAsia="Batang" w:hAnsi="Times New Roman" w:cs="Times New Roman"/>
          <w:color w:val="FF0000"/>
          <w:sz w:val="24"/>
          <w:szCs w:val="24"/>
        </w:rPr>
        <w:t xml:space="preserve"> Esta lei entrará em vigor na data de sua publicação, revogada a Lei nº 1.728 de 21 de novembro de </w:t>
      </w:r>
      <w:r w:rsidR="00B31995">
        <w:rPr>
          <w:rFonts w:ascii="Times New Roman" w:eastAsia="Batang" w:hAnsi="Times New Roman" w:cs="Times New Roman"/>
          <w:color w:val="FF0000"/>
          <w:sz w:val="24"/>
          <w:szCs w:val="24"/>
        </w:rPr>
        <w:t>199</w:t>
      </w:r>
      <w:r w:rsidRPr="0023190E">
        <w:rPr>
          <w:rFonts w:ascii="Times New Roman" w:eastAsia="Batang" w:hAnsi="Times New Roman" w:cs="Times New Roman"/>
          <w:color w:val="FF0000"/>
          <w:sz w:val="24"/>
          <w:szCs w:val="24"/>
        </w:rPr>
        <w:t>4 e suas alterações.</w:t>
      </w:r>
    </w:p>
    <w:p w:rsidR="00C43A07" w:rsidRPr="0023190E" w:rsidRDefault="00C43A07" w:rsidP="00C43A07">
      <w:pPr>
        <w:tabs>
          <w:tab w:val="left" w:pos="5172"/>
        </w:tabs>
        <w:spacing w:line="360" w:lineRule="auto"/>
        <w:ind w:firstLine="1134"/>
        <w:jc w:val="both"/>
        <w:rPr>
          <w:rFonts w:ascii="Times New Roman" w:hAnsi="Times New Roman" w:cs="Times New Roman"/>
          <w:sz w:val="24"/>
          <w:szCs w:val="24"/>
        </w:rPr>
      </w:pPr>
    </w:p>
    <w:p w:rsidR="00C43A07" w:rsidRPr="0023190E" w:rsidRDefault="00C43A07" w:rsidP="00C43A07">
      <w:pPr>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Prefeitura, sede do Município de Palmeira, Estado do Paraná, em 31 de agosto de 2015.</w:t>
      </w:r>
    </w:p>
    <w:p w:rsidR="00C43A07" w:rsidRPr="0023190E" w:rsidRDefault="00C43A07" w:rsidP="00C43A07">
      <w:pPr>
        <w:jc w:val="center"/>
        <w:rPr>
          <w:rFonts w:ascii="Times New Roman" w:hAnsi="Times New Roman" w:cs="Times New Roman"/>
          <w:sz w:val="24"/>
          <w:szCs w:val="24"/>
        </w:rPr>
      </w:pPr>
    </w:p>
    <w:p w:rsidR="00C43A07" w:rsidRPr="0023190E" w:rsidRDefault="00C43A07" w:rsidP="00C43A07">
      <w:pPr>
        <w:jc w:val="center"/>
        <w:rPr>
          <w:rFonts w:ascii="Times New Roman" w:hAnsi="Times New Roman" w:cs="Times New Roman"/>
          <w:sz w:val="24"/>
          <w:szCs w:val="24"/>
        </w:rPr>
      </w:pPr>
    </w:p>
    <w:p w:rsidR="00C43A07" w:rsidRPr="0023190E" w:rsidRDefault="00C43A07" w:rsidP="00C43A07">
      <w:pPr>
        <w:jc w:val="center"/>
        <w:rPr>
          <w:rFonts w:ascii="Times New Roman" w:hAnsi="Times New Roman" w:cs="Times New Roman"/>
          <w:b/>
          <w:bCs/>
          <w:sz w:val="24"/>
          <w:szCs w:val="24"/>
        </w:rPr>
      </w:pPr>
    </w:p>
    <w:p w:rsidR="00C43A07" w:rsidRPr="0023190E" w:rsidRDefault="00C43A07" w:rsidP="00C43A07">
      <w:pPr>
        <w:jc w:val="center"/>
        <w:rPr>
          <w:rFonts w:ascii="Times New Roman" w:hAnsi="Times New Roman" w:cs="Times New Roman"/>
          <w:b/>
          <w:bCs/>
          <w:sz w:val="24"/>
          <w:szCs w:val="24"/>
        </w:rPr>
      </w:pPr>
      <w:r w:rsidRPr="0023190E">
        <w:rPr>
          <w:rFonts w:ascii="Times New Roman" w:hAnsi="Times New Roman" w:cs="Times New Roman"/>
          <w:b/>
          <w:bCs/>
          <w:sz w:val="24"/>
          <w:szCs w:val="24"/>
        </w:rPr>
        <w:t>Edir Havrechaki</w:t>
      </w:r>
    </w:p>
    <w:p w:rsidR="00C43A07" w:rsidRPr="0023190E" w:rsidRDefault="00C43A07" w:rsidP="00C43A07">
      <w:pPr>
        <w:jc w:val="center"/>
        <w:rPr>
          <w:rFonts w:ascii="Times New Roman" w:hAnsi="Times New Roman" w:cs="Times New Roman"/>
        </w:rPr>
      </w:pPr>
      <w:r w:rsidRPr="0023190E">
        <w:rPr>
          <w:rFonts w:ascii="Times New Roman" w:hAnsi="Times New Roman" w:cs="Times New Roman"/>
        </w:rPr>
        <w:t>Prefeito do Município de Palmeira</w:t>
      </w:r>
    </w:p>
    <w:p w:rsidR="00C43A07" w:rsidRPr="0023190E" w:rsidRDefault="00C43A07" w:rsidP="00C43A07">
      <w:pPr>
        <w:tabs>
          <w:tab w:val="left" w:pos="5172"/>
        </w:tabs>
        <w:spacing w:line="360" w:lineRule="auto"/>
        <w:jc w:val="both"/>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sz w:val="24"/>
          <w:szCs w:val="24"/>
        </w:rPr>
        <w:br w:type="page"/>
      </w:r>
      <w:r w:rsidRPr="0023190E">
        <w:rPr>
          <w:rFonts w:ascii="Times New Roman" w:hAnsi="Times New Roman" w:cs="Times New Roman"/>
          <w:sz w:val="24"/>
          <w:szCs w:val="24"/>
        </w:rPr>
        <w:lastRenderedPageBreak/>
        <w:t xml:space="preserve"> </w:t>
      </w:r>
      <w:r w:rsidRPr="0023190E">
        <w:rPr>
          <w:rFonts w:ascii="Times New Roman" w:hAnsi="Times New Roman" w:cs="Times New Roman"/>
          <w:b/>
          <w:bCs/>
          <w:sz w:val="24"/>
          <w:szCs w:val="24"/>
        </w:rPr>
        <w:t>ANEXO I</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CARGOS DE PROVIMENTOS EFETIVO,</w:t>
      </w:r>
      <w:r w:rsidRPr="0023190E">
        <w:rPr>
          <w:rFonts w:ascii="Times New Roman" w:hAnsi="Times New Roman" w:cs="Times New Roman"/>
          <w:b/>
          <w:bCs/>
          <w:color w:val="FF0000"/>
          <w:sz w:val="24"/>
          <w:szCs w:val="24"/>
        </w:rPr>
        <w:t xml:space="preserve"> </w:t>
      </w:r>
      <w:r w:rsidRPr="0023190E">
        <w:rPr>
          <w:rFonts w:ascii="Times New Roman" w:hAnsi="Times New Roman" w:cs="Times New Roman"/>
          <w:b/>
          <w:bCs/>
          <w:sz w:val="24"/>
          <w:szCs w:val="24"/>
        </w:rPr>
        <w:t>QUANTIDADE DE VAGAS, CARGA HORÁRIA SEMANAL E ESCOLARIDADE</w:t>
      </w:r>
    </w:p>
    <w:tbl>
      <w:tblPr>
        <w:tblW w:w="8712" w:type="dxa"/>
        <w:tblInd w:w="-68" w:type="dxa"/>
        <w:tblCellMar>
          <w:left w:w="70" w:type="dxa"/>
          <w:right w:w="70" w:type="dxa"/>
        </w:tblCellMar>
        <w:tblLook w:val="0000" w:firstRow="0" w:lastRow="0" w:firstColumn="0" w:lastColumn="0" w:noHBand="0" w:noVBand="0"/>
      </w:tblPr>
      <w:tblGrid>
        <w:gridCol w:w="4362"/>
        <w:gridCol w:w="911"/>
        <w:gridCol w:w="1244"/>
        <w:gridCol w:w="2195"/>
      </w:tblGrid>
      <w:tr w:rsidR="00C43A07" w:rsidRPr="0023190E" w:rsidTr="00737E4F">
        <w:trPr>
          <w:trHeight w:val="975"/>
        </w:trPr>
        <w:tc>
          <w:tcPr>
            <w:tcW w:w="4362" w:type="dxa"/>
            <w:tcBorders>
              <w:top w:val="single" w:sz="4" w:space="0" w:color="auto"/>
              <w:left w:val="single" w:sz="4" w:space="0" w:color="auto"/>
              <w:bottom w:val="single" w:sz="4" w:space="0" w:color="auto"/>
              <w:right w:val="single" w:sz="4" w:space="0" w:color="auto"/>
            </w:tcBorders>
            <w:vAlign w:val="center"/>
          </w:tcPr>
          <w:p w:rsidR="00C43A07" w:rsidRPr="0023190E" w:rsidRDefault="00C43A07" w:rsidP="00737E4F">
            <w:pPr>
              <w:rPr>
                <w:rFonts w:ascii="Times New Roman" w:hAnsi="Times New Roman" w:cs="Times New Roman"/>
                <w:b/>
                <w:bCs/>
              </w:rPr>
            </w:pPr>
            <w:r w:rsidRPr="0023190E">
              <w:rPr>
                <w:rFonts w:ascii="Times New Roman" w:hAnsi="Times New Roman" w:cs="Times New Roman"/>
                <w:b/>
                <w:bCs/>
              </w:rPr>
              <w:t>CARGOS</w:t>
            </w:r>
          </w:p>
        </w:tc>
        <w:tc>
          <w:tcPr>
            <w:tcW w:w="911" w:type="dxa"/>
            <w:tcBorders>
              <w:top w:val="single" w:sz="4" w:space="0" w:color="auto"/>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b/>
                <w:bCs/>
              </w:rPr>
            </w:pPr>
            <w:r w:rsidRPr="0023190E">
              <w:rPr>
                <w:rFonts w:ascii="Times New Roman" w:hAnsi="Times New Roman" w:cs="Times New Roman"/>
                <w:b/>
                <w:bCs/>
              </w:rPr>
              <w:t>VAGAS</w:t>
            </w:r>
          </w:p>
        </w:tc>
        <w:tc>
          <w:tcPr>
            <w:tcW w:w="1244" w:type="dxa"/>
            <w:tcBorders>
              <w:top w:val="single" w:sz="4" w:space="0" w:color="auto"/>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b/>
                <w:bCs/>
              </w:rPr>
            </w:pPr>
            <w:r w:rsidRPr="0023190E">
              <w:rPr>
                <w:rFonts w:ascii="Times New Roman" w:hAnsi="Times New Roman" w:cs="Times New Roman"/>
                <w:b/>
                <w:bCs/>
              </w:rPr>
              <w:t>CARGA HORÁRIA SEMANAL</w:t>
            </w:r>
          </w:p>
        </w:tc>
        <w:tc>
          <w:tcPr>
            <w:tcW w:w="2195" w:type="dxa"/>
            <w:tcBorders>
              <w:top w:val="single" w:sz="4" w:space="0" w:color="auto"/>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b/>
                <w:bCs/>
              </w:rPr>
            </w:pPr>
            <w:r w:rsidRPr="0023190E">
              <w:rPr>
                <w:rFonts w:ascii="Times New Roman" w:hAnsi="Times New Roman" w:cs="Times New Roman"/>
                <w:b/>
                <w:bCs/>
              </w:rPr>
              <w:t>ESCOLARIDADE</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AGENTE COMUNITÁRIO DE SAÚDE</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0E5EEB">
              <w:rPr>
                <w:rFonts w:ascii="Times New Roman" w:hAnsi="Times New Roman" w:cs="Times New Roman"/>
                <w:sz w:val="24"/>
                <w:szCs w:val="24"/>
              </w:rPr>
              <w:t>3</w:t>
            </w:r>
            <w:r w:rsidRPr="0023190E">
              <w:rPr>
                <w:rFonts w:ascii="Times New Roman" w:hAnsi="Times New Roman" w:cs="Times New Roman"/>
                <w:sz w:val="24"/>
                <w:szCs w:val="24"/>
              </w:rPr>
              <w:t xml:space="preserve"> retificar</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w:t>
            </w:r>
          </w:p>
        </w:tc>
      </w:tr>
      <w:tr w:rsidR="00737E4F"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737E4F" w:rsidRPr="0023190E" w:rsidRDefault="00737E4F" w:rsidP="00737E4F">
            <w:pPr>
              <w:rPr>
                <w:rFonts w:ascii="Times New Roman" w:hAnsi="Times New Roman" w:cs="Times New Roman"/>
                <w:sz w:val="24"/>
                <w:szCs w:val="24"/>
              </w:rPr>
            </w:pPr>
            <w:r>
              <w:rPr>
                <w:rFonts w:ascii="Times New Roman" w:hAnsi="Times New Roman" w:cs="Times New Roman"/>
                <w:sz w:val="24"/>
                <w:szCs w:val="24"/>
              </w:rPr>
              <w:t>AGENTE COMUNITÁRIO DE SAÚDE (CLT)</w:t>
            </w:r>
          </w:p>
        </w:tc>
        <w:tc>
          <w:tcPr>
            <w:tcW w:w="911" w:type="dxa"/>
            <w:tcBorders>
              <w:top w:val="nil"/>
              <w:left w:val="nil"/>
              <w:bottom w:val="single" w:sz="4" w:space="0" w:color="auto"/>
              <w:right w:val="single" w:sz="4" w:space="0" w:color="auto"/>
            </w:tcBorders>
            <w:noWrap/>
            <w:vAlign w:val="center"/>
          </w:tcPr>
          <w:p w:rsidR="00737E4F" w:rsidRPr="0023190E" w:rsidRDefault="00737E4F" w:rsidP="00737E4F">
            <w:pPr>
              <w:jc w:val="center"/>
              <w:rPr>
                <w:rFonts w:ascii="Times New Roman" w:hAnsi="Times New Roman" w:cs="Times New Roman"/>
                <w:sz w:val="24"/>
                <w:szCs w:val="24"/>
              </w:rPr>
            </w:pPr>
          </w:p>
        </w:tc>
        <w:tc>
          <w:tcPr>
            <w:tcW w:w="1244" w:type="dxa"/>
            <w:tcBorders>
              <w:top w:val="nil"/>
              <w:left w:val="nil"/>
              <w:bottom w:val="single" w:sz="4" w:space="0" w:color="auto"/>
              <w:right w:val="single" w:sz="4" w:space="0" w:color="auto"/>
            </w:tcBorders>
            <w:noWrap/>
            <w:vAlign w:val="center"/>
          </w:tcPr>
          <w:p w:rsidR="00737E4F" w:rsidRPr="0023190E" w:rsidRDefault="00737E4F" w:rsidP="00737E4F">
            <w:pPr>
              <w:jc w:val="center"/>
              <w:rPr>
                <w:rFonts w:ascii="Times New Roman" w:hAnsi="Times New Roman" w:cs="Times New Roman"/>
                <w:sz w:val="24"/>
                <w:szCs w:val="24"/>
              </w:rPr>
            </w:pPr>
          </w:p>
        </w:tc>
        <w:tc>
          <w:tcPr>
            <w:tcW w:w="2195" w:type="dxa"/>
            <w:tcBorders>
              <w:top w:val="nil"/>
              <w:left w:val="nil"/>
              <w:bottom w:val="single" w:sz="4" w:space="0" w:color="auto"/>
              <w:right w:val="single" w:sz="4" w:space="0" w:color="auto"/>
            </w:tcBorders>
            <w:vAlign w:val="center"/>
          </w:tcPr>
          <w:p w:rsidR="00737E4F" w:rsidRPr="0023190E" w:rsidRDefault="00737E4F" w:rsidP="00737E4F">
            <w:pPr>
              <w:jc w:val="center"/>
              <w:rPr>
                <w:rFonts w:ascii="Times New Roman" w:hAnsi="Times New Roman" w:cs="Times New Roman"/>
                <w:sz w:val="24"/>
                <w:szCs w:val="24"/>
              </w:rPr>
            </w:pPr>
            <w:r>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AGENTE SOCIAL</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14</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737E4F" w:rsidRDefault="000E5EEB" w:rsidP="000E5EEB">
            <w:pPr>
              <w:jc w:val="center"/>
              <w:rPr>
                <w:rFonts w:ascii="Times New Roman" w:hAnsi="Times New Roman" w:cs="Times New Roman"/>
                <w:sz w:val="24"/>
                <w:szCs w:val="24"/>
              </w:rPr>
            </w:pPr>
            <w:r>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ALMOXARIFE</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737E4F" w:rsidP="00737E4F">
            <w:pPr>
              <w:rPr>
                <w:rFonts w:ascii="Times New Roman" w:hAnsi="Times New Roman" w:cs="Times New Roman"/>
                <w:sz w:val="24"/>
                <w:szCs w:val="24"/>
              </w:rPr>
            </w:pPr>
            <w:r w:rsidRPr="000E5EEB">
              <w:rPr>
                <w:rFonts w:ascii="Times New Roman" w:hAnsi="Times New Roman" w:cs="Times New Roman"/>
                <w:color w:val="FF0000"/>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ARQUITETO E URBANISTA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0E5EEB"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0E5EEB" w:rsidRPr="0023190E" w:rsidRDefault="000E5EEB" w:rsidP="00737E4F">
            <w:pPr>
              <w:rPr>
                <w:rFonts w:ascii="Times New Roman" w:hAnsi="Times New Roman" w:cs="Times New Roman"/>
                <w:sz w:val="24"/>
                <w:szCs w:val="24"/>
              </w:rPr>
            </w:pPr>
            <w:r w:rsidRPr="0023190E">
              <w:rPr>
                <w:rFonts w:ascii="Times New Roman" w:hAnsi="Times New Roman" w:cs="Times New Roman"/>
                <w:sz w:val="24"/>
                <w:szCs w:val="24"/>
              </w:rPr>
              <w:t>ASSISTENTE DE FARMACIA</w:t>
            </w:r>
          </w:p>
        </w:tc>
        <w:tc>
          <w:tcPr>
            <w:tcW w:w="911"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3</w:t>
            </w:r>
          </w:p>
        </w:tc>
        <w:tc>
          <w:tcPr>
            <w:tcW w:w="1244"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0E5EEB" w:rsidRPr="0023190E" w:rsidRDefault="000E5EEB" w:rsidP="000E5EEB">
            <w:pPr>
              <w:rPr>
                <w:rFonts w:ascii="Times New Roman" w:hAnsi="Times New Roman" w:cs="Times New Roman"/>
                <w:sz w:val="24"/>
                <w:szCs w:val="24"/>
              </w:rPr>
            </w:pPr>
            <w:r w:rsidRPr="000E5EEB">
              <w:rPr>
                <w:rFonts w:ascii="Times New Roman" w:hAnsi="Times New Roman" w:cs="Times New Roman"/>
                <w:color w:val="FF0000"/>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ASSISTENTE SOCIAL</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AUXILIAR ADMINISTRATIVO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35</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AUXILIAR ADMINISTRATIVO I</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18</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AUXILIAR ADMINISTRATIVO II</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12</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AUXILIAR DE EDUCACAO FÍSICA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AUXILIAR DE ENFERMAGEM</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30</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 e Profissionalizante</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AUXILIAR DE SANEAMENTO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3</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0E5EEB" w:rsidP="000E5EEB">
            <w:pPr>
              <w:jc w:val="center"/>
              <w:rPr>
                <w:rFonts w:ascii="Times New Roman" w:hAnsi="Times New Roman" w:cs="Times New Roman"/>
                <w:sz w:val="24"/>
                <w:szCs w:val="24"/>
              </w:rPr>
            </w:pPr>
            <w:r>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AUXILIAR DE SERVICOS GERAIS</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66</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AUXILIAR ODONTOLÓGICO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 e Profissionalizante</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lastRenderedPageBreak/>
              <w:t>BIOQUÍMICO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BORRACHEIRO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CIRURGIÃO DENTISTA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CONTADOR</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CONTÍNUO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DESENHISTA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DIGITADOR DE PROCESSAMENTO DE DADOS</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8</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EDUCADOR SOCIAL I</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6</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EDUCADOR SOCIAL II</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16</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w:t>
            </w:r>
          </w:p>
        </w:tc>
      </w:tr>
      <w:tr w:rsidR="000E5EEB"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0E5EEB" w:rsidRPr="0023190E" w:rsidRDefault="000E5EEB" w:rsidP="00737E4F">
            <w:pPr>
              <w:rPr>
                <w:rFonts w:ascii="Times New Roman" w:hAnsi="Times New Roman" w:cs="Times New Roman"/>
                <w:sz w:val="24"/>
                <w:szCs w:val="24"/>
              </w:rPr>
            </w:pPr>
            <w:r w:rsidRPr="0023190E">
              <w:rPr>
                <w:rFonts w:ascii="Times New Roman" w:hAnsi="Times New Roman" w:cs="Times New Roman"/>
                <w:sz w:val="24"/>
                <w:szCs w:val="24"/>
              </w:rPr>
              <w:t>ELETRECISTA</w:t>
            </w:r>
          </w:p>
        </w:tc>
        <w:tc>
          <w:tcPr>
            <w:tcW w:w="911"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2</w:t>
            </w:r>
          </w:p>
        </w:tc>
        <w:tc>
          <w:tcPr>
            <w:tcW w:w="1244"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0E5EEB" w:rsidRPr="0023190E" w:rsidRDefault="000E5EEB" w:rsidP="000E5EEB">
            <w:pPr>
              <w:rPr>
                <w:rFonts w:ascii="Times New Roman" w:hAnsi="Times New Roman" w:cs="Times New Roman"/>
                <w:sz w:val="24"/>
                <w:szCs w:val="24"/>
              </w:rPr>
            </w:pPr>
            <w:r w:rsidRPr="000E5EEB">
              <w:rPr>
                <w:rFonts w:ascii="Times New Roman" w:hAnsi="Times New Roman" w:cs="Times New Roman"/>
                <w:color w:val="FF0000"/>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ENCANADOR</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ENFERMEIRO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ENGENHEIRO AGRONOMO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ENGENHEIRO AMBIENTAL</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ENGENHEIRO CIVIL</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3</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ENGENHEIRO DE ALIMENTOS</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FARMACÊUTICO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3</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FISCAL DE OBRAS E POSTURA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FISCAL TRIBUTÁRIO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3</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FISCAL TRIBUTÁRIO I</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FISIOTERAPEUTA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FONOAUDIÓLOGO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GUARDIÃO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lastRenderedPageBreak/>
              <w:t>MECÂNICO ELETRECISTA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MECÂNICO I</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0E5EEB" w:rsidRDefault="00F70CAA" w:rsidP="00F70CAA">
            <w:pPr>
              <w:rPr>
                <w:rFonts w:ascii="Times New Roman" w:hAnsi="Times New Roman" w:cs="Times New Roman"/>
                <w:color w:val="FF0000"/>
                <w:sz w:val="24"/>
                <w:szCs w:val="24"/>
              </w:rPr>
            </w:pPr>
            <w:r w:rsidRPr="000E5EEB">
              <w:rPr>
                <w:rFonts w:ascii="Times New Roman" w:hAnsi="Times New Roman" w:cs="Times New Roman"/>
                <w:color w:val="FF0000"/>
                <w:sz w:val="24"/>
                <w:szCs w:val="24"/>
              </w:rPr>
              <w:t>FUNDAMENTAL</w:t>
            </w:r>
          </w:p>
        </w:tc>
      </w:tr>
      <w:tr w:rsidR="000E5EEB"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0E5EEB" w:rsidRPr="0023190E" w:rsidRDefault="000E5EEB" w:rsidP="00737E4F">
            <w:pPr>
              <w:rPr>
                <w:rFonts w:ascii="Times New Roman" w:hAnsi="Times New Roman" w:cs="Times New Roman"/>
                <w:sz w:val="24"/>
                <w:szCs w:val="24"/>
              </w:rPr>
            </w:pPr>
            <w:r w:rsidRPr="0023190E">
              <w:rPr>
                <w:rFonts w:ascii="Times New Roman" w:hAnsi="Times New Roman" w:cs="Times New Roman"/>
                <w:sz w:val="24"/>
                <w:szCs w:val="24"/>
              </w:rPr>
              <w:t>MECÂNICO II</w:t>
            </w:r>
          </w:p>
        </w:tc>
        <w:tc>
          <w:tcPr>
            <w:tcW w:w="911"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2</w:t>
            </w:r>
          </w:p>
        </w:tc>
        <w:tc>
          <w:tcPr>
            <w:tcW w:w="1244"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0E5EEB" w:rsidRPr="000E5EEB" w:rsidRDefault="000E5EEB" w:rsidP="000E5EEB">
            <w:pPr>
              <w:rPr>
                <w:rFonts w:ascii="Times New Roman" w:hAnsi="Times New Roman" w:cs="Times New Roman"/>
                <w:color w:val="FF0000"/>
                <w:sz w:val="24"/>
                <w:szCs w:val="24"/>
              </w:rPr>
            </w:pPr>
            <w:r w:rsidRPr="000E5EEB">
              <w:rPr>
                <w:rFonts w:ascii="Times New Roman" w:hAnsi="Times New Roman" w:cs="Times New Roman"/>
                <w:color w:val="FF0000"/>
                <w:sz w:val="24"/>
                <w:szCs w:val="24"/>
              </w:rPr>
              <w:t>FUNDAMENTAL</w:t>
            </w:r>
          </w:p>
        </w:tc>
      </w:tr>
      <w:tr w:rsidR="000E5EEB" w:rsidRPr="0023190E" w:rsidTr="00737E4F">
        <w:trPr>
          <w:trHeight w:val="285"/>
        </w:trPr>
        <w:tc>
          <w:tcPr>
            <w:tcW w:w="4362" w:type="dxa"/>
            <w:tcBorders>
              <w:top w:val="single" w:sz="4" w:space="0" w:color="auto"/>
              <w:left w:val="single" w:sz="4" w:space="0" w:color="auto"/>
              <w:bottom w:val="single" w:sz="4" w:space="0" w:color="auto"/>
              <w:right w:val="single" w:sz="4" w:space="0" w:color="auto"/>
            </w:tcBorders>
            <w:noWrap/>
            <w:vAlign w:val="center"/>
          </w:tcPr>
          <w:p w:rsidR="000E5EEB" w:rsidRPr="0023190E" w:rsidRDefault="000E5EEB" w:rsidP="00737E4F">
            <w:pPr>
              <w:rPr>
                <w:rFonts w:ascii="Times New Roman" w:hAnsi="Times New Roman" w:cs="Times New Roman"/>
                <w:sz w:val="24"/>
                <w:szCs w:val="24"/>
              </w:rPr>
            </w:pPr>
            <w:r w:rsidRPr="0023190E">
              <w:rPr>
                <w:rFonts w:ascii="Times New Roman" w:hAnsi="Times New Roman" w:cs="Times New Roman"/>
                <w:sz w:val="24"/>
                <w:szCs w:val="24"/>
              </w:rPr>
              <w:t>MECÂNICO III</w:t>
            </w:r>
          </w:p>
        </w:tc>
        <w:tc>
          <w:tcPr>
            <w:tcW w:w="911" w:type="dxa"/>
            <w:tcBorders>
              <w:top w:val="single" w:sz="4" w:space="0" w:color="auto"/>
              <w:left w:val="single" w:sz="4" w:space="0" w:color="auto"/>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2</w:t>
            </w:r>
          </w:p>
        </w:tc>
        <w:tc>
          <w:tcPr>
            <w:tcW w:w="1244" w:type="dxa"/>
            <w:tcBorders>
              <w:top w:val="single" w:sz="4" w:space="0" w:color="auto"/>
              <w:left w:val="single" w:sz="4" w:space="0" w:color="auto"/>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single" w:sz="4" w:space="0" w:color="auto"/>
              <w:left w:val="single" w:sz="4" w:space="0" w:color="auto"/>
              <w:bottom w:val="single" w:sz="4" w:space="0" w:color="auto"/>
              <w:right w:val="single" w:sz="4" w:space="0" w:color="auto"/>
            </w:tcBorders>
            <w:vAlign w:val="center"/>
          </w:tcPr>
          <w:p w:rsidR="000E5EEB" w:rsidRPr="000E5EEB" w:rsidRDefault="000E5EEB" w:rsidP="000E5EEB">
            <w:pPr>
              <w:rPr>
                <w:rFonts w:ascii="Times New Roman" w:hAnsi="Times New Roman" w:cs="Times New Roman"/>
                <w:color w:val="FF0000"/>
                <w:sz w:val="24"/>
                <w:szCs w:val="24"/>
              </w:rPr>
            </w:pPr>
            <w:r w:rsidRPr="000E5EEB">
              <w:rPr>
                <w:rFonts w:ascii="Times New Roman" w:hAnsi="Times New Roman" w:cs="Times New Roman"/>
                <w:color w:val="FF0000"/>
                <w:sz w:val="24"/>
                <w:szCs w:val="24"/>
              </w:rPr>
              <w:t>FUNDAMENTAL</w:t>
            </w:r>
          </w:p>
        </w:tc>
      </w:tr>
      <w:tr w:rsidR="000E5EEB" w:rsidRPr="0023190E" w:rsidTr="00737E4F">
        <w:trPr>
          <w:trHeight w:val="285"/>
        </w:trPr>
        <w:tc>
          <w:tcPr>
            <w:tcW w:w="4362" w:type="dxa"/>
            <w:tcBorders>
              <w:top w:val="single" w:sz="4" w:space="0" w:color="auto"/>
              <w:left w:val="single" w:sz="4" w:space="0" w:color="auto"/>
              <w:bottom w:val="single" w:sz="4" w:space="0" w:color="auto"/>
              <w:right w:val="single" w:sz="4" w:space="0" w:color="auto"/>
            </w:tcBorders>
            <w:noWrap/>
            <w:vAlign w:val="center"/>
          </w:tcPr>
          <w:p w:rsidR="000E5EEB" w:rsidRPr="0023190E" w:rsidRDefault="000E5EEB" w:rsidP="00737E4F">
            <w:pPr>
              <w:rPr>
                <w:rFonts w:ascii="Times New Roman" w:hAnsi="Times New Roman" w:cs="Times New Roman"/>
                <w:sz w:val="24"/>
                <w:szCs w:val="24"/>
              </w:rPr>
            </w:pPr>
            <w:r w:rsidRPr="0023190E">
              <w:rPr>
                <w:rFonts w:ascii="Times New Roman" w:hAnsi="Times New Roman" w:cs="Times New Roman"/>
                <w:sz w:val="24"/>
                <w:szCs w:val="24"/>
              </w:rPr>
              <w:t>MECÂNICO IV</w:t>
            </w:r>
          </w:p>
        </w:tc>
        <w:tc>
          <w:tcPr>
            <w:tcW w:w="911" w:type="dxa"/>
            <w:tcBorders>
              <w:top w:val="single" w:sz="4" w:space="0" w:color="auto"/>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5</w:t>
            </w:r>
          </w:p>
        </w:tc>
        <w:tc>
          <w:tcPr>
            <w:tcW w:w="1244" w:type="dxa"/>
            <w:tcBorders>
              <w:top w:val="single" w:sz="4" w:space="0" w:color="auto"/>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single" w:sz="4" w:space="0" w:color="auto"/>
              <w:left w:val="nil"/>
              <w:bottom w:val="single" w:sz="4" w:space="0" w:color="auto"/>
              <w:right w:val="single" w:sz="4" w:space="0" w:color="auto"/>
            </w:tcBorders>
            <w:vAlign w:val="center"/>
          </w:tcPr>
          <w:p w:rsidR="000E5EEB" w:rsidRPr="000E5EEB" w:rsidRDefault="000E5EEB" w:rsidP="000E5EEB">
            <w:pPr>
              <w:rPr>
                <w:rFonts w:ascii="Times New Roman" w:hAnsi="Times New Roman" w:cs="Times New Roman"/>
                <w:color w:val="FF0000"/>
                <w:sz w:val="24"/>
                <w:szCs w:val="24"/>
              </w:rPr>
            </w:pPr>
            <w:r w:rsidRPr="000E5EEB">
              <w:rPr>
                <w:rFonts w:ascii="Times New Roman" w:hAnsi="Times New Roman" w:cs="Times New Roman"/>
                <w:color w:val="FF0000"/>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CARDIOLOGISTA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CLÍNICO GERAL</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13</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DERMATOLOGISTA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ENDOCRINOLOGISTA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GERIATRA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GINECO-OBSTETRA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INFECTOLOGISTA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NEUROLOGISTA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OFTALMOLOGISTA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ORTOPEDISTA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OTORRINOLARINGOLOGISTA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PEDIATRA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PSIQUIATRA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MÉDICO VETERINÁRIO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MERENDEIRA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35</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Fundamental</w:t>
            </w:r>
          </w:p>
        </w:tc>
      </w:tr>
      <w:tr w:rsidR="000E5EEB"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0E5EEB" w:rsidRPr="0023190E" w:rsidRDefault="000E5EEB" w:rsidP="00737E4F">
            <w:pPr>
              <w:rPr>
                <w:rFonts w:ascii="Times New Roman" w:hAnsi="Times New Roman" w:cs="Times New Roman"/>
                <w:sz w:val="24"/>
                <w:szCs w:val="24"/>
              </w:rPr>
            </w:pPr>
            <w:r w:rsidRPr="0023190E">
              <w:rPr>
                <w:rFonts w:ascii="Times New Roman" w:hAnsi="Times New Roman" w:cs="Times New Roman"/>
                <w:sz w:val="24"/>
                <w:szCs w:val="24"/>
              </w:rPr>
              <w:t>MOTORISTA I</w:t>
            </w:r>
          </w:p>
        </w:tc>
        <w:tc>
          <w:tcPr>
            <w:tcW w:w="911"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25</w:t>
            </w:r>
          </w:p>
        </w:tc>
        <w:tc>
          <w:tcPr>
            <w:tcW w:w="1244"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0E5EEB" w:rsidRPr="0023190E" w:rsidRDefault="000E5EEB" w:rsidP="000E5EEB">
            <w:pPr>
              <w:rPr>
                <w:rFonts w:ascii="Times New Roman" w:hAnsi="Times New Roman" w:cs="Times New Roman"/>
                <w:sz w:val="24"/>
                <w:szCs w:val="24"/>
              </w:rPr>
            </w:pPr>
            <w:r w:rsidRPr="000E5EEB">
              <w:rPr>
                <w:rFonts w:ascii="Times New Roman" w:hAnsi="Times New Roman" w:cs="Times New Roman"/>
                <w:color w:val="FF0000"/>
                <w:sz w:val="24"/>
                <w:szCs w:val="24"/>
              </w:rPr>
              <w:t>FUNDAMENTAL</w:t>
            </w:r>
          </w:p>
        </w:tc>
      </w:tr>
      <w:tr w:rsidR="000E5EEB"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0E5EEB" w:rsidRPr="0023190E" w:rsidRDefault="000E5EEB" w:rsidP="00737E4F">
            <w:pPr>
              <w:rPr>
                <w:rFonts w:ascii="Times New Roman" w:hAnsi="Times New Roman" w:cs="Times New Roman"/>
                <w:sz w:val="24"/>
                <w:szCs w:val="24"/>
              </w:rPr>
            </w:pPr>
            <w:r w:rsidRPr="0023190E">
              <w:rPr>
                <w:rFonts w:ascii="Times New Roman" w:hAnsi="Times New Roman" w:cs="Times New Roman"/>
                <w:sz w:val="24"/>
                <w:szCs w:val="24"/>
              </w:rPr>
              <w:t>MOTORISTA II</w:t>
            </w:r>
          </w:p>
        </w:tc>
        <w:tc>
          <w:tcPr>
            <w:tcW w:w="911"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44</w:t>
            </w:r>
          </w:p>
        </w:tc>
        <w:tc>
          <w:tcPr>
            <w:tcW w:w="1244"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0E5EEB" w:rsidRPr="0023190E" w:rsidRDefault="000E5EEB" w:rsidP="000E5EEB">
            <w:pPr>
              <w:rPr>
                <w:rFonts w:ascii="Times New Roman" w:hAnsi="Times New Roman" w:cs="Times New Roman"/>
                <w:sz w:val="24"/>
                <w:szCs w:val="24"/>
              </w:rPr>
            </w:pPr>
            <w:r w:rsidRPr="000E5EEB">
              <w:rPr>
                <w:rFonts w:ascii="Times New Roman" w:hAnsi="Times New Roman" w:cs="Times New Roman"/>
                <w:color w:val="FF0000"/>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NUTRICIONISTA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3</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0E5EEB"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0E5EEB" w:rsidRPr="0023190E" w:rsidRDefault="000E5EEB" w:rsidP="00737E4F">
            <w:pPr>
              <w:rPr>
                <w:rFonts w:ascii="Times New Roman" w:hAnsi="Times New Roman" w:cs="Times New Roman"/>
                <w:sz w:val="24"/>
                <w:szCs w:val="24"/>
              </w:rPr>
            </w:pPr>
            <w:r w:rsidRPr="0023190E">
              <w:rPr>
                <w:rFonts w:ascii="Times New Roman" w:hAnsi="Times New Roman" w:cs="Times New Roman"/>
                <w:sz w:val="24"/>
                <w:szCs w:val="24"/>
              </w:rPr>
              <w:lastRenderedPageBreak/>
              <w:t>OPERADOR DE MÁQUINAS</w:t>
            </w:r>
          </w:p>
        </w:tc>
        <w:tc>
          <w:tcPr>
            <w:tcW w:w="911"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10</w:t>
            </w:r>
          </w:p>
        </w:tc>
        <w:tc>
          <w:tcPr>
            <w:tcW w:w="1244"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0E5EEB" w:rsidRPr="0023190E" w:rsidRDefault="000E5EEB" w:rsidP="000E5EEB">
            <w:pPr>
              <w:jc w:val="center"/>
              <w:rPr>
                <w:rFonts w:ascii="Times New Roman" w:hAnsi="Times New Roman" w:cs="Times New Roman"/>
                <w:sz w:val="24"/>
                <w:szCs w:val="24"/>
              </w:rPr>
            </w:pPr>
            <w:r w:rsidRPr="000E5EEB">
              <w:rPr>
                <w:rFonts w:ascii="Times New Roman" w:hAnsi="Times New Roman" w:cs="Times New Roman"/>
                <w:color w:val="FF0000"/>
                <w:sz w:val="24"/>
                <w:szCs w:val="24"/>
              </w:rPr>
              <w:t>FUNDAMENTAL</w:t>
            </w:r>
          </w:p>
        </w:tc>
      </w:tr>
      <w:tr w:rsidR="000E5EEB"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0E5EEB" w:rsidRPr="0023190E" w:rsidRDefault="000E5EEB" w:rsidP="00737E4F">
            <w:pPr>
              <w:rPr>
                <w:rFonts w:ascii="Times New Roman" w:hAnsi="Times New Roman" w:cs="Times New Roman"/>
                <w:sz w:val="24"/>
                <w:szCs w:val="24"/>
              </w:rPr>
            </w:pPr>
            <w:r w:rsidRPr="0023190E">
              <w:rPr>
                <w:rFonts w:ascii="Times New Roman" w:hAnsi="Times New Roman" w:cs="Times New Roman"/>
                <w:sz w:val="24"/>
                <w:szCs w:val="24"/>
              </w:rPr>
              <w:t>OPERADOR DE RETROESCAVADEIRA</w:t>
            </w:r>
          </w:p>
        </w:tc>
        <w:tc>
          <w:tcPr>
            <w:tcW w:w="911"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3</w:t>
            </w:r>
          </w:p>
        </w:tc>
        <w:tc>
          <w:tcPr>
            <w:tcW w:w="1244"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0E5EEB" w:rsidRPr="0023190E" w:rsidRDefault="000E5EEB" w:rsidP="000E5EEB">
            <w:pPr>
              <w:jc w:val="center"/>
              <w:rPr>
                <w:rFonts w:ascii="Times New Roman" w:hAnsi="Times New Roman" w:cs="Times New Roman"/>
                <w:sz w:val="24"/>
                <w:szCs w:val="24"/>
              </w:rPr>
            </w:pPr>
            <w:r w:rsidRPr="000E5EEB">
              <w:rPr>
                <w:rFonts w:ascii="Times New Roman" w:hAnsi="Times New Roman" w:cs="Times New Roman"/>
                <w:color w:val="FF0000"/>
                <w:sz w:val="24"/>
                <w:szCs w:val="24"/>
              </w:rPr>
              <w:t>FUNDAMENTAL</w:t>
            </w:r>
          </w:p>
        </w:tc>
      </w:tr>
      <w:tr w:rsidR="000E5EEB"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0E5EEB" w:rsidRPr="0023190E" w:rsidRDefault="000E5EEB" w:rsidP="00737E4F">
            <w:pPr>
              <w:rPr>
                <w:rFonts w:ascii="Times New Roman" w:hAnsi="Times New Roman" w:cs="Times New Roman"/>
                <w:sz w:val="24"/>
                <w:szCs w:val="24"/>
              </w:rPr>
            </w:pPr>
            <w:r w:rsidRPr="0023190E">
              <w:rPr>
                <w:rFonts w:ascii="Times New Roman" w:hAnsi="Times New Roman" w:cs="Times New Roman"/>
                <w:sz w:val="24"/>
                <w:szCs w:val="24"/>
              </w:rPr>
              <w:t>PATROLEIRO</w:t>
            </w:r>
          </w:p>
        </w:tc>
        <w:tc>
          <w:tcPr>
            <w:tcW w:w="911"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2</w:t>
            </w:r>
          </w:p>
        </w:tc>
        <w:tc>
          <w:tcPr>
            <w:tcW w:w="1244" w:type="dxa"/>
            <w:tcBorders>
              <w:top w:val="nil"/>
              <w:left w:val="nil"/>
              <w:bottom w:val="single" w:sz="4" w:space="0" w:color="auto"/>
              <w:right w:val="single" w:sz="4" w:space="0" w:color="auto"/>
            </w:tcBorders>
            <w:noWrap/>
            <w:vAlign w:val="center"/>
          </w:tcPr>
          <w:p w:rsidR="000E5EEB" w:rsidRPr="0023190E" w:rsidRDefault="000E5EEB"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0E5EEB" w:rsidRPr="0023190E" w:rsidRDefault="000E5EEB" w:rsidP="000E5EEB">
            <w:pPr>
              <w:jc w:val="center"/>
              <w:rPr>
                <w:rFonts w:ascii="Times New Roman" w:hAnsi="Times New Roman" w:cs="Times New Roman"/>
                <w:sz w:val="24"/>
                <w:szCs w:val="24"/>
              </w:rPr>
            </w:pPr>
            <w:r w:rsidRPr="000E5EEB">
              <w:rPr>
                <w:rFonts w:ascii="Times New Roman" w:hAnsi="Times New Roman" w:cs="Times New Roman"/>
                <w:color w:val="FF0000"/>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PEDAGOGO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3</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PEDREIRO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5</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PROCURADOR DO MUNICÍPIO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PSICÓLOGO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9</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SOCORRISTA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 e Profissionalizante</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TÉCNICO EM MANUTENÇÃO DE EQUIPAMENTOS DE INFORMÁTICA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Técnico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TÉCNICO AGRÍCOLA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6</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Técnico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TÉCNICO DE LABORATÓRIO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Técnico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TÉCNICO EM AGRIMENSURA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Técnico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TÉCNICO EM ALIMENTOS</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Técnico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TÉCNICO EM CONTABILIDADE</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Técnico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TÉCNICO EM ENFERMAGEM</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24</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Técnico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TÉCNICO EM HIGIENE DENTÁRIA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6</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Técnico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TÉCNICO EM INFORMÁTICA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Técnico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TÉCNICO EM SEGURANCA DO TRABALHO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Técnico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TELEFONISTA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3</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0E5EEB" w:rsidRDefault="00F70CAA" w:rsidP="00737E4F">
            <w:pPr>
              <w:jc w:val="center"/>
              <w:rPr>
                <w:rFonts w:ascii="Times New Roman" w:hAnsi="Times New Roman" w:cs="Times New Roman"/>
                <w:color w:val="FF0000"/>
                <w:sz w:val="24"/>
                <w:szCs w:val="24"/>
              </w:rPr>
            </w:pPr>
            <w:r w:rsidRPr="000E5EEB">
              <w:rPr>
                <w:rFonts w:ascii="Times New Roman" w:hAnsi="Times New Roman" w:cs="Times New Roman"/>
                <w:color w:val="FF0000"/>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TERAPEUTA OCUPACIONAL</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TORNEIRO MECÂNICO</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Médio</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TRABALHADOR BRAÇAL</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86</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lastRenderedPageBreak/>
              <w:t>TRATORISTA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0E5EEB" w:rsidRDefault="00F70CAA" w:rsidP="00737E4F">
            <w:pPr>
              <w:jc w:val="center"/>
              <w:rPr>
                <w:rFonts w:ascii="Times New Roman" w:hAnsi="Times New Roman" w:cs="Times New Roman"/>
                <w:color w:val="FF0000"/>
                <w:sz w:val="24"/>
                <w:szCs w:val="24"/>
              </w:rPr>
            </w:pPr>
            <w:r w:rsidRPr="000E5EEB">
              <w:rPr>
                <w:rFonts w:ascii="Times New Roman" w:hAnsi="Times New Roman" w:cs="Times New Roman"/>
                <w:color w:val="FF0000"/>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ZELADOR</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2</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Fundamental</w:t>
            </w:r>
          </w:p>
        </w:tc>
      </w:tr>
      <w:tr w:rsidR="00C43A07" w:rsidRPr="0023190E" w:rsidTr="00737E4F">
        <w:trPr>
          <w:trHeight w:val="285"/>
        </w:trPr>
        <w:tc>
          <w:tcPr>
            <w:tcW w:w="4362" w:type="dxa"/>
            <w:tcBorders>
              <w:top w:val="nil"/>
              <w:left w:val="single" w:sz="4" w:space="0" w:color="auto"/>
              <w:bottom w:val="single" w:sz="4" w:space="0" w:color="auto"/>
              <w:right w:val="single" w:sz="4" w:space="0" w:color="auto"/>
            </w:tcBorders>
            <w:noWrap/>
            <w:vAlign w:val="center"/>
          </w:tcPr>
          <w:p w:rsidR="00C43A07" w:rsidRPr="0023190E" w:rsidRDefault="00C43A07" w:rsidP="00737E4F">
            <w:pPr>
              <w:rPr>
                <w:rFonts w:ascii="Times New Roman" w:hAnsi="Times New Roman" w:cs="Times New Roman"/>
                <w:sz w:val="24"/>
                <w:szCs w:val="24"/>
              </w:rPr>
            </w:pPr>
            <w:r w:rsidRPr="0023190E">
              <w:rPr>
                <w:rFonts w:ascii="Times New Roman" w:hAnsi="Times New Roman" w:cs="Times New Roman"/>
                <w:sz w:val="24"/>
                <w:szCs w:val="24"/>
              </w:rPr>
              <w:t>ZOOTECNISTA</w:t>
            </w:r>
          </w:p>
        </w:tc>
        <w:tc>
          <w:tcPr>
            <w:tcW w:w="911"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1</w:t>
            </w:r>
          </w:p>
        </w:tc>
        <w:tc>
          <w:tcPr>
            <w:tcW w:w="1244" w:type="dxa"/>
            <w:tcBorders>
              <w:top w:val="nil"/>
              <w:left w:val="nil"/>
              <w:bottom w:val="single" w:sz="4" w:space="0" w:color="auto"/>
              <w:right w:val="single" w:sz="4" w:space="0" w:color="auto"/>
            </w:tcBorders>
            <w:noWrap/>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40</w:t>
            </w:r>
          </w:p>
        </w:tc>
        <w:tc>
          <w:tcPr>
            <w:tcW w:w="2195" w:type="dxa"/>
            <w:tcBorders>
              <w:top w:val="nil"/>
              <w:left w:val="nil"/>
              <w:bottom w:val="single" w:sz="4" w:space="0" w:color="auto"/>
              <w:right w:val="single" w:sz="4" w:space="0" w:color="auto"/>
            </w:tcBorders>
            <w:vAlign w:val="center"/>
          </w:tcPr>
          <w:p w:rsidR="00C43A07" w:rsidRPr="0023190E" w:rsidRDefault="00C43A07" w:rsidP="00737E4F">
            <w:pPr>
              <w:jc w:val="center"/>
              <w:rPr>
                <w:rFonts w:ascii="Times New Roman" w:hAnsi="Times New Roman" w:cs="Times New Roman"/>
                <w:sz w:val="24"/>
                <w:szCs w:val="24"/>
              </w:rPr>
            </w:pPr>
            <w:r w:rsidRPr="0023190E">
              <w:rPr>
                <w:rFonts w:ascii="Times New Roman" w:hAnsi="Times New Roman" w:cs="Times New Roman"/>
                <w:sz w:val="24"/>
                <w:szCs w:val="24"/>
              </w:rPr>
              <w:t>Superior</w:t>
            </w:r>
          </w:p>
        </w:tc>
      </w:tr>
    </w:tbl>
    <w:p w:rsidR="00C43A07" w:rsidRPr="0023190E" w:rsidRDefault="00C43A07" w:rsidP="00C43A07">
      <w:pPr>
        <w:tabs>
          <w:tab w:val="left" w:pos="5172"/>
        </w:tabs>
        <w:spacing w:line="360" w:lineRule="auto"/>
        <w:jc w:val="both"/>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Default="00C43A07" w:rsidP="00C43A07">
      <w:pPr>
        <w:tabs>
          <w:tab w:val="left" w:pos="5172"/>
        </w:tabs>
        <w:spacing w:line="360" w:lineRule="auto"/>
        <w:jc w:val="center"/>
        <w:rPr>
          <w:rFonts w:ascii="Times New Roman" w:hAnsi="Times New Roman" w:cs="Times New Roman"/>
          <w:b/>
          <w:bCs/>
          <w:sz w:val="24"/>
          <w:szCs w:val="24"/>
        </w:rPr>
      </w:pPr>
    </w:p>
    <w:p w:rsidR="00EC2BC6" w:rsidRPr="0023190E" w:rsidRDefault="00EC2BC6"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lastRenderedPageBreak/>
        <w:t>ANEXO II</w:t>
      </w: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C43A07" w:rsidRPr="0023190E"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t>CARGOS DE PROVIMENTO EFETIVO EXTINTOS AO VAGAR E A QUANTIDADE DE VAGAS OCUPADAS</w:t>
      </w:r>
    </w:p>
    <w:p w:rsidR="00C43A07" w:rsidRPr="0023190E" w:rsidRDefault="00C43A07" w:rsidP="00C43A07">
      <w:pPr>
        <w:tabs>
          <w:tab w:val="left" w:pos="5172"/>
        </w:tabs>
        <w:spacing w:line="360" w:lineRule="auto"/>
        <w:jc w:val="both"/>
        <w:rPr>
          <w:rFonts w:ascii="Times New Roman" w:hAnsi="Times New Roman" w:cs="Times New Roman"/>
          <w:b/>
          <w:bCs/>
          <w:sz w:val="24"/>
          <w:szCs w:val="24"/>
        </w:rPr>
      </w:pPr>
    </w:p>
    <w:tbl>
      <w:tblPr>
        <w:tblW w:w="6039" w:type="dxa"/>
        <w:jc w:val="center"/>
        <w:tblCellMar>
          <w:left w:w="70" w:type="dxa"/>
          <w:right w:w="70" w:type="dxa"/>
        </w:tblCellMar>
        <w:tblLook w:val="0000" w:firstRow="0" w:lastRow="0" w:firstColumn="0" w:lastColumn="0" w:noHBand="0" w:noVBand="0"/>
      </w:tblPr>
      <w:tblGrid>
        <w:gridCol w:w="4267"/>
        <w:gridCol w:w="1772"/>
      </w:tblGrid>
      <w:tr w:rsidR="00C43A07" w:rsidRPr="0023190E" w:rsidTr="00C43A07">
        <w:trPr>
          <w:trHeight w:val="285"/>
          <w:jc w:val="center"/>
        </w:trPr>
        <w:tc>
          <w:tcPr>
            <w:tcW w:w="4267" w:type="dxa"/>
            <w:tcBorders>
              <w:top w:val="single" w:sz="4" w:space="0" w:color="auto"/>
              <w:left w:val="single" w:sz="4" w:space="0" w:color="auto"/>
              <w:bottom w:val="single" w:sz="4" w:space="0" w:color="auto"/>
              <w:right w:val="single" w:sz="4" w:space="0" w:color="auto"/>
            </w:tcBorders>
            <w:noWrap/>
          </w:tcPr>
          <w:p w:rsidR="00C43A07" w:rsidRPr="0023190E" w:rsidRDefault="00C43A07" w:rsidP="00C43A07">
            <w:pPr>
              <w:rPr>
                <w:rFonts w:ascii="Times New Roman" w:hAnsi="Times New Roman" w:cs="Times New Roman"/>
                <w:b/>
                <w:bCs/>
                <w:color w:val="000000"/>
                <w:sz w:val="24"/>
                <w:szCs w:val="24"/>
              </w:rPr>
            </w:pPr>
            <w:r w:rsidRPr="0023190E">
              <w:rPr>
                <w:rFonts w:ascii="Times New Roman" w:hAnsi="Times New Roman" w:cs="Times New Roman"/>
                <w:b/>
                <w:bCs/>
                <w:color w:val="000000"/>
                <w:sz w:val="24"/>
                <w:szCs w:val="24"/>
              </w:rPr>
              <w:t>Denominação</w:t>
            </w:r>
          </w:p>
        </w:tc>
        <w:tc>
          <w:tcPr>
            <w:tcW w:w="1772" w:type="dxa"/>
            <w:tcBorders>
              <w:top w:val="single" w:sz="4" w:space="0" w:color="auto"/>
              <w:left w:val="nil"/>
              <w:bottom w:val="single" w:sz="4" w:space="0" w:color="auto"/>
              <w:right w:val="single" w:sz="4" w:space="0" w:color="auto"/>
            </w:tcBorders>
            <w:noWrap/>
          </w:tcPr>
          <w:p w:rsidR="00C43A07" w:rsidRPr="0023190E" w:rsidRDefault="00C43A07" w:rsidP="00C43A07">
            <w:pPr>
              <w:jc w:val="center"/>
              <w:rPr>
                <w:rFonts w:ascii="Times New Roman" w:hAnsi="Times New Roman" w:cs="Times New Roman"/>
                <w:b/>
                <w:bCs/>
                <w:color w:val="000000"/>
                <w:sz w:val="24"/>
                <w:szCs w:val="24"/>
              </w:rPr>
            </w:pPr>
            <w:r w:rsidRPr="0023190E">
              <w:rPr>
                <w:rFonts w:ascii="Times New Roman" w:hAnsi="Times New Roman" w:cs="Times New Roman"/>
                <w:b/>
                <w:bCs/>
                <w:color w:val="000000"/>
                <w:sz w:val="24"/>
                <w:szCs w:val="24"/>
              </w:rPr>
              <w:t>Quantidade</w:t>
            </w:r>
          </w:p>
        </w:tc>
      </w:tr>
      <w:tr w:rsidR="00C43A07" w:rsidRPr="0023190E" w:rsidTr="00C43A07">
        <w:trPr>
          <w:trHeight w:val="285"/>
          <w:jc w:val="center"/>
        </w:trPr>
        <w:tc>
          <w:tcPr>
            <w:tcW w:w="4267" w:type="dxa"/>
            <w:tcBorders>
              <w:top w:val="nil"/>
              <w:left w:val="single" w:sz="4" w:space="0" w:color="auto"/>
              <w:bottom w:val="single" w:sz="4" w:space="0" w:color="auto"/>
              <w:right w:val="single" w:sz="4" w:space="0" w:color="auto"/>
            </w:tcBorders>
            <w:noWrap/>
          </w:tcPr>
          <w:p w:rsidR="00C43A07" w:rsidRPr="0023190E" w:rsidRDefault="00C43A07" w:rsidP="00C43A07">
            <w:pPr>
              <w:rPr>
                <w:rFonts w:ascii="Times New Roman" w:hAnsi="Times New Roman" w:cs="Times New Roman"/>
                <w:color w:val="000000"/>
                <w:sz w:val="24"/>
                <w:szCs w:val="24"/>
              </w:rPr>
            </w:pPr>
            <w:r w:rsidRPr="0023190E">
              <w:rPr>
                <w:rFonts w:ascii="Times New Roman" w:hAnsi="Times New Roman" w:cs="Times New Roman"/>
                <w:color w:val="000000"/>
                <w:sz w:val="24"/>
                <w:szCs w:val="24"/>
              </w:rPr>
              <w:t>AGENTE SOCIAL</w:t>
            </w:r>
          </w:p>
        </w:tc>
        <w:tc>
          <w:tcPr>
            <w:tcW w:w="1772" w:type="dxa"/>
            <w:tcBorders>
              <w:top w:val="nil"/>
              <w:left w:val="nil"/>
              <w:bottom w:val="single" w:sz="4" w:space="0" w:color="auto"/>
              <w:right w:val="single" w:sz="4" w:space="0" w:color="auto"/>
            </w:tcBorders>
            <w:noWrap/>
          </w:tcPr>
          <w:p w:rsidR="00C43A07" w:rsidRPr="0023190E" w:rsidRDefault="00C43A07" w:rsidP="00C43A07">
            <w:pPr>
              <w:jc w:val="center"/>
              <w:rPr>
                <w:rFonts w:ascii="Times New Roman" w:hAnsi="Times New Roman" w:cs="Times New Roman"/>
                <w:color w:val="000000"/>
                <w:sz w:val="24"/>
                <w:szCs w:val="24"/>
              </w:rPr>
            </w:pPr>
            <w:r w:rsidRPr="0023190E">
              <w:rPr>
                <w:rFonts w:ascii="Times New Roman" w:hAnsi="Times New Roman" w:cs="Times New Roman"/>
                <w:color w:val="000000"/>
                <w:sz w:val="24"/>
                <w:szCs w:val="24"/>
              </w:rPr>
              <w:t>14</w:t>
            </w:r>
          </w:p>
        </w:tc>
      </w:tr>
      <w:tr w:rsidR="00C43A07" w:rsidRPr="0023190E" w:rsidTr="00C43A07">
        <w:trPr>
          <w:trHeight w:val="285"/>
          <w:jc w:val="center"/>
        </w:trPr>
        <w:tc>
          <w:tcPr>
            <w:tcW w:w="4267" w:type="dxa"/>
            <w:tcBorders>
              <w:top w:val="nil"/>
              <w:left w:val="single" w:sz="4" w:space="0" w:color="auto"/>
              <w:bottom w:val="single" w:sz="4" w:space="0" w:color="auto"/>
              <w:right w:val="single" w:sz="4" w:space="0" w:color="auto"/>
            </w:tcBorders>
            <w:noWrap/>
          </w:tcPr>
          <w:p w:rsidR="00C43A07" w:rsidRPr="0023190E" w:rsidRDefault="00C43A07" w:rsidP="00C43A07">
            <w:pPr>
              <w:rPr>
                <w:rFonts w:ascii="Times New Roman" w:hAnsi="Times New Roman" w:cs="Times New Roman"/>
                <w:color w:val="000000"/>
                <w:sz w:val="24"/>
                <w:szCs w:val="24"/>
              </w:rPr>
            </w:pPr>
            <w:r w:rsidRPr="0023190E">
              <w:rPr>
                <w:rFonts w:ascii="Times New Roman" w:hAnsi="Times New Roman" w:cs="Times New Roman"/>
                <w:color w:val="000000"/>
                <w:sz w:val="24"/>
                <w:szCs w:val="24"/>
                <w:highlight w:val="red"/>
              </w:rPr>
              <w:t>AUXILIAR ADMINISTRATIVO I</w:t>
            </w:r>
          </w:p>
        </w:tc>
        <w:tc>
          <w:tcPr>
            <w:tcW w:w="1772" w:type="dxa"/>
            <w:tcBorders>
              <w:top w:val="nil"/>
              <w:left w:val="nil"/>
              <w:bottom w:val="single" w:sz="4" w:space="0" w:color="auto"/>
              <w:right w:val="single" w:sz="4" w:space="0" w:color="auto"/>
            </w:tcBorders>
            <w:noWrap/>
          </w:tcPr>
          <w:p w:rsidR="00C43A07" w:rsidRPr="0023190E" w:rsidRDefault="00C43A07" w:rsidP="00C43A07">
            <w:pPr>
              <w:jc w:val="center"/>
              <w:rPr>
                <w:rFonts w:ascii="Times New Roman" w:hAnsi="Times New Roman" w:cs="Times New Roman"/>
                <w:color w:val="000000"/>
                <w:sz w:val="24"/>
                <w:szCs w:val="24"/>
                <w:highlight w:val="red"/>
              </w:rPr>
            </w:pPr>
          </w:p>
        </w:tc>
      </w:tr>
      <w:tr w:rsidR="00C43A07" w:rsidRPr="0023190E" w:rsidTr="00C43A07">
        <w:trPr>
          <w:trHeight w:val="285"/>
          <w:jc w:val="center"/>
        </w:trPr>
        <w:tc>
          <w:tcPr>
            <w:tcW w:w="4267" w:type="dxa"/>
            <w:tcBorders>
              <w:top w:val="nil"/>
              <w:left w:val="single" w:sz="4" w:space="0" w:color="auto"/>
              <w:bottom w:val="single" w:sz="4" w:space="0" w:color="auto"/>
              <w:right w:val="single" w:sz="4" w:space="0" w:color="auto"/>
            </w:tcBorders>
            <w:noWrap/>
          </w:tcPr>
          <w:p w:rsidR="00C43A07" w:rsidRPr="0023190E" w:rsidRDefault="00C43A07" w:rsidP="00C43A07">
            <w:pPr>
              <w:rPr>
                <w:rFonts w:ascii="Times New Roman" w:hAnsi="Times New Roman" w:cs="Times New Roman"/>
                <w:color w:val="000000"/>
                <w:sz w:val="24"/>
                <w:szCs w:val="24"/>
              </w:rPr>
            </w:pPr>
            <w:r w:rsidRPr="0023190E">
              <w:rPr>
                <w:rFonts w:ascii="Times New Roman" w:hAnsi="Times New Roman" w:cs="Times New Roman"/>
                <w:color w:val="000000"/>
                <w:sz w:val="24"/>
                <w:szCs w:val="24"/>
                <w:highlight w:val="red"/>
              </w:rPr>
              <w:t>AUXILIAR ADMINISTRATIVO II</w:t>
            </w:r>
          </w:p>
        </w:tc>
        <w:tc>
          <w:tcPr>
            <w:tcW w:w="1772" w:type="dxa"/>
            <w:tcBorders>
              <w:top w:val="nil"/>
              <w:left w:val="nil"/>
              <w:bottom w:val="single" w:sz="4" w:space="0" w:color="auto"/>
              <w:right w:val="single" w:sz="4" w:space="0" w:color="auto"/>
            </w:tcBorders>
            <w:noWrap/>
          </w:tcPr>
          <w:p w:rsidR="00C43A07" w:rsidRPr="0023190E" w:rsidRDefault="00C43A07" w:rsidP="00C43A07">
            <w:pPr>
              <w:jc w:val="center"/>
              <w:rPr>
                <w:rFonts w:ascii="Times New Roman" w:hAnsi="Times New Roman" w:cs="Times New Roman"/>
                <w:color w:val="000000"/>
                <w:sz w:val="24"/>
                <w:szCs w:val="24"/>
                <w:highlight w:val="red"/>
              </w:rPr>
            </w:pPr>
          </w:p>
        </w:tc>
      </w:tr>
      <w:tr w:rsidR="00C43A07" w:rsidRPr="0023190E" w:rsidTr="00C43A07">
        <w:trPr>
          <w:trHeight w:val="285"/>
          <w:jc w:val="center"/>
        </w:trPr>
        <w:tc>
          <w:tcPr>
            <w:tcW w:w="4267" w:type="dxa"/>
            <w:tcBorders>
              <w:top w:val="nil"/>
              <w:left w:val="single" w:sz="4" w:space="0" w:color="auto"/>
              <w:bottom w:val="single" w:sz="4" w:space="0" w:color="auto"/>
              <w:right w:val="single" w:sz="4" w:space="0" w:color="auto"/>
            </w:tcBorders>
            <w:noWrap/>
          </w:tcPr>
          <w:p w:rsidR="00C43A07" w:rsidRPr="0023190E" w:rsidRDefault="00C43A07" w:rsidP="00C43A07">
            <w:pPr>
              <w:rPr>
                <w:rFonts w:ascii="Times New Roman" w:hAnsi="Times New Roman" w:cs="Times New Roman"/>
                <w:color w:val="000000"/>
                <w:sz w:val="24"/>
                <w:szCs w:val="24"/>
              </w:rPr>
            </w:pPr>
            <w:r w:rsidRPr="0023190E">
              <w:rPr>
                <w:rFonts w:ascii="Times New Roman" w:hAnsi="Times New Roman" w:cs="Times New Roman"/>
                <w:color w:val="000000"/>
                <w:sz w:val="24"/>
                <w:szCs w:val="24"/>
              </w:rPr>
              <w:t>AUXILIAR DE EDUCACAO FISICA</w:t>
            </w:r>
          </w:p>
        </w:tc>
        <w:tc>
          <w:tcPr>
            <w:tcW w:w="1772" w:type="dxa"/>
            <w:tcBorders>
              <w:top w:val="nil"/>
              <w:left w:val="nil"/>
              <w:bottom w:val="single" w:sz="4" w:space="0" w:color="auto"/>
              <w:right w:val="single" w:sz="4" w:space="0" w:color="auto"/>
            </w:tcBorders>
            <w:noWrap/>
          </w:tcPr>
          <w:p w:rsidR="00C43A07" w:rsidRPr="0023190E" w:rsidRDefault="00C43A07" w:rsidP="00C43A07">
            <w:pPr>
              <w:jc w:val="center"/>
              <w:rPr>
                <w:rFonts w:ascii="Times New Roman" w:hAnsi="Times New Roman" w:cs="Times New Roman"/>
                <w:color w:val="000000"/>
                <w:sz w:val="24"/>
                <w:szCs w:val="24"/>
              </w:rPr>
            </w:pPr>
            <w:r w:rsidRPr="0023190E">
              <w:rPr>
                <w:rFonts w:ascii="Times New Roman" w:hAnsi="Times New Roman" w:cs="Times New Roman"/>
                <w:color w:val="000000"/>
                <w:sz w:val="24"/>
                <w:szCs w:val="24"/>
              </w:rPr>
              <w:t>1</w:t>
            </w:r>
          </w:p>
        </w:tc>
      </w:tr>
      <w:tr w:rsidR="00C43A07" w:rsidRPr="0023190E" w:rsidTr="00C43A07">
        <w:trPr>
          <w:trHeight w:val="285"/>
          <w:jc w:val="center"/>
        </w:trPr>
        <w:tc>
          <w:tcPr>
            <w:tcW w:w="4267" w:type="dxa"/>
            <w:tcBorders>
              <w:top w:val="nil"/>
              <w:left w:val="single" w:sz="4" w:space="0" w:color="auto"/>
              <w:bottom w:val="single" w:sz="4" w:space="0" w:color="auto"/>
              <w:right w:val="single" w:sz="4" w:space="0" w:color="auto"/>
            </w:tcBorders>
            <w:noWrap/>
          </w:tcPr>
          <w:p w:rsidR="00C43A07" w:rsidRPr="0023190E" w:rsidRDefault="00C43A07" w:rsidP="00C43A07">
            <w:pPr>
              <w:rPr>
                <w:rFonts w:ascii="Times New Roman" w:hAnsi="Times New Roman" w:cs="Times New Roman"/>
                <w:color w:val="000000"/>
                <w:sz w:val="24"/>
                <w:szCs w:val="24"/>
              </w:rPr>
            </w:pPr>
            <w:r w:rsidRPr="0023190E">
              <w:rPr>
                <w:rFonts w:ascii="Times New Roman" w:hAnsi="Times New Roman" w:cs="Times New Roman"/>
                <w:color w:val="000000"/>
                <w:sz w:val="24"/>
                <w:szCs w:val="24"/>
              </w:rPr>
              <w:t>AUXILIAR DE ENFERMAGEM</w:t>
            </w:r>
          </w:p>
        </w:tc>
        <w:tc>
          <w:tcPr>
            <w:tcW w:w="1772" w:type="dxa"/>
            <w:tcBorders>
              <w:top w:val="nil"/>
              <w:left w:val="nil"/>
              <w:bottom w:val="single" w:sz="4" w:space="0" w:color="auto"/>
              <w:right w:val="single" w:sz="4" w:space="0" w:color="auto"/>
            </w:tcBorders>
            <w:noWrap/>
          </w:tcPr>
          <w:p w:rsidR="00C43A07" w:rsidRPr="0023190E" w:rsidRDefault="00C43A07" w:rsidP="00C43A07">
            <w:pPr>
              <w:jc w:val="center"/>
              <w:rPr>
                <w:rFonts w:ascii="Times New Roman" w:hAnsi="Times New Roman" w:cs="Times New Roman"/>
                <w:color w:val="000000"/>
                <w:sz w:val="24"/>
                <w:szCs w:val="24"/>
              </w:rPr>
            </w:pPr>
            <w:r w:rsidRPr="0023190E">
              <w:rPr>
                <w:rFonts w:ascii="Times New Roman" w:hAnsi="Times New Roman" w:cs="Times New Roman"/>
                <w:color w:val="000000"/>
                <w:sz w:val="24"/>
                <w:szCs w:val="24"/>
              </w:rPr>
              <w:t>27</w:t>
            </w:r>
          </w:p>
        </w:tc>
      </w:tr>
      <w:tr w:rsidR="00C43A07" w:rsidRPr="0023190E" w:rsidTr="00C43A07">
        <w:trPr>
          <w:trHeight w:val="285"/>
          <w:jc w:val="center"/>
        </w:trPr>
        <w:tc>
          <w:tcPr>
            <w:tcW w:w="4267" w:type="dxa"/>
            <w:tcBorders>
              <w:top w:val="nil"/>
              <w:left w:val="single" w:sz="4" w:space="0" w:color="auto"/>
              <w:bottom w:val="single" w:sz="4" w:space="0" w:color="auto"/>
              <w:right w:val="single" w:sz="4" w:space="0" w:color="auto"/>
            </w:tcBorders>
            <w:noWrap/>
          </w:tcPr>
          <w:p w:rsidR="00C43A07" w:rsidRPr="0023190E" w:rsidRDefault="00C43A07" w:rsidP="00C43A07">
            <w:pPr>
              <w:rPr>
                <w:rFonts w:ascii="Times New Roman" w:hAnsi="Times New Roman" w:cs="Times New Roman"/>
                <w:color w:val="000000"/>
                <w:sz w:val="24"/>
                <w:szCs w:val="24"/>
              </w:rPr>
            </w:pPr>
            <w:r w:rsidRPr="0023190E">
              <w:rPr>
                <w:rFonts w:ascii="Times New Roman" w:hAnsi="Times New Roman" w:cs="Times New Roman"/>
                <w:color w:val="000000"/>
                <w:sz w:val="24"/>
                <w:szCs w:val="24"/>
              </w:rPr>
              <w:t>AUXILIAR DE SERVICOS GERAIS</w:t>
            </w:r>
          </w:p>
        </w:tc>
        <w:tc>
          <w:tcPr>
            <w:tcW w:w="1772" w:type="dxa"/>
            <w:tcBorders>
              <w:top w:val="nil"/>
              <w:left w:val="nil"/>
              <w:bottom w:val="single" w:sz="4" w:space="0" w:color="auto"/>
              <w:right w:val="single" w:sz="4" w:space="0" w:color="auto"/>
            </w:tcBorders>
            <w:noWrap/>
          </w:tcPr>
          <w:p w:rsidR="00C43A07" w:rsidRPr="0023190E" w:rsidRDefault="00C43A07" w:rsidP="00C43A07">
            <w:pPr>
              <w:jc w:val="center"/>
              <w:rPr>
                <w:rFonts w:ascii="Times New Roman" w:hAnsi="Times New Roman" w:cs="Times New Roman"/>
                <w:color w:val="000000"/>
                <w:sz w:val="24"/>
                <w:szCs w:val="24"/>
              </w:rPr>
            </w:pPr>
            <w:r w:rsidRPr="0023190E">
              <w:rPr>
                <w:rFonts w:ascii="Times New Roman" w:hAnsi="Times New Roman" w:cs="Times New Roman"/>
                <w:color w:val="000000"/>
                <w:sz w:val="24"/>
                <w:szCs w:val="24"/>
              </w:rPr>
              <w:t>66</w:t>
            </w:r>
          </w:p>
        </w:tc>
      </w:tr>
      <w:tr w:rsidR="00C43A07" w:rsidRPr="0023190E" w:rsidTr="00C43A07">
        <w:trPr>
          <w:trHeight w:val="285"/>
          <w:jc w:val="center"/>
        </w:trPr>
        <w:tc>
          <w:tcPr>
            <w:tcW w:w="4267" w:type="dxa"/>
            <w:tcBorders>
              <w:top w:val="nil"/>
              <w:left w:val="single" w:sz="4" w:space="0" w:color="auto"/>
              <w:bottom w:val="single" w:sz="4" w:space="0" w:color="auto"/>
              <w:right w:val="single" w:sz="4" w:space="0" w:color="auto"/>
            </w:tcBorders>
            <w:noWrap/>
          </w:tcPr>
          <w:p w:rsidR="00C43A07" w:rsidRPr="0023190E" w:rsidRDefault="00C43A07" w:rsidP="00C43A07">
            <w:pPr>
              <w:rPr>
                <w:rFonts w:ascii="Times New Roman" w:hAnsi="Times New Roman" w:cs="Times New Roman"/>
                <w:color w:val="000000"/>
                <w:sz w:val="24"/>
                <w:szCs w:val="24"/>
              </w:rPr>
            </w:pPr>
            <w:r w:rsidRPr="0023190E">
              <w:rPr>
                <w:rFonts w:ascii="Times New Roman" w:hAnsi="Times New Roman" w:cs="Times New Roman"/>
                <w:color w:val="000000"/>
                <w:sz w:val="24"/>
                <w:szCs w:val="24"/>
              </w:rPr>
              <w:t>CONTINUO</w:t>
            </w:r>
          </w:p>
        </w:tc>
        <w:tc>
          <w:tcPr>
            <w:tcW w:w="1772" w:type="dxa"/>
            <w:tcBorders>
              <w:top w:val="nil"/>
              <w:left w:val="nil"/>
              <w:bottom w:val="single" w:sz="4" w:space="0" w:color="auto"/>
              <w:right w:val="single" w:sz="4" w:space="0" w:color="auto"/>
            </w:tcBorders>
            <w:noWrap/>
          </w:tcPr>
          <w:p w:rsidR="00C43A07" w:rsidRPr="0023190E" w:rsidRDefault="00C43A07" w:rsidP="00C43A07">
            <w:pPr>
              <w:jc w:val="center"/>
              <w:rPr>
                <w:rFonts w:ascii="Times New Roman" w:hAnsi="Times New Roman" w:cs="Times New Roman"/>
                <w:color w:val="000000"/>
                <w:sz w:val="24"/>
                <w:szCs w:val="24"/>
              </w:rPr>
            </w:pPr>
            <w:r w:rsidRPr="0023190E">
              <w:rPr>
                <w:rFonts w:ascii="Times New Roman" w:hAnsi="Times New Roman" w:cs="Times New Roman"/>
                <w:color w:val="000000"/>
                <w:sz w:val="24"/>
                <w:szCs w:val="24"/>
              </w:rPr>
              <w:t>2</w:t>
            </w:r>
          </w:p>
        </w:tc>
      </w:tr>
      <w:tr w:rsidR="00C43A07" w:rsidRPr="0023190E" w:rsidTr="00C43A07">
        <w:trPr>
          <w:trHeight w:val="285"/>
          <w:jc w:val="center"/>
        </w:trPr>
        <w:tc>
          <w:tcPr>
            <w:tcW w:w="4267" w:type="dxa"/>
            <w:tcBorders>
              <w:top w:val="nil"/>
              <w:left w:val="single" w:sz="4" w:space="0" w:color="auto"/>
              <w:bottom w:val="single" w:sz="4" w:space="0" w:color="auto"/>
              <w:right w:val="single" w:sz="4" w:space="0" w:color="auto"/>
            </w:tcBorders>
            <w:noWrap/>
          </w:tcPr>
          <w:p w:rsidR="00C43A07" w:rsidRPr="0023190E" w:rsidRDefault="00C43A07" w:rsidP="00C43A07">
            <w:pPr>
              <w:rPr>
                <w:rFonts w:ascii="Times New Roman" w:hAnsi="Times New Roman" w:cs="Times New Roman"/>
                <w:color w:val="000000"/>
                <w:sz w:val="24"/>
                <w:szCs w:val="24"/>
              </w:rPr>
            </w:pPr>
            <w:r w:rsidRPr="0023190E">
              <w:rPr>
                <w:rFonts w:ascii="Times New Roman" w:hAnsi="Times New Roman" w:cs="Times New Roman"/>
                <w:color w:val="000000"/>
                <w:sz w:val="24"/>
                <w:szCs w:val="24"/>
              </w:rPr>
              <w:t>DESENHISTA</w:t>
            </w:r>
          </w:p>
        </w:tc>
        <w:tc>
          <w:tcPr>
            <w:tcW w:w="1772" w:type="dxa"/>
            <w:tcBorders>
              <w:top w:val="nil"/>
              <w:left w:val="nil"/>
              <w:bottom w:val="single" w:sz="4" w:space="0" w:color="auto"/>
              <w:right w:val="single" w:sz="4" w:space="0" w:color="auto"/>
            </w:tcBorders>
            <w:noWrap/>
          </w:tcPr>
          <w:p w:rsidR="00C43A07" w:rsidRPr="0023190E" w:rsidRDefault="00C43A07" w:rsidP="00C43A07">
            <w:pPr>
              <w:jc w:val="center"/>
              <w:rPr>
                <w:rFonts w:ascii="Times New Roman" w:hAnsi="Times New Roman" w:cs="Times New Roman"/>
                <w:color w:val="000000"/>
                <w:sz w:val="24"/>
                <w:szCs w:val="24"/>
              </w:rPr>
            </w:pPr>
            <w:r w:rsidRPr="0023190E">
              <w:rPr>
                <w:rFonts w:ascii="Times New Roman" w:hAnsi="Times New Roman" w:cs="Times New Roman"/>
                <w:color w:val="000000"/>
                <w:sz w:val="24"/>
                <w:szCs w:val="24"/>
              </w:rPr>
              <w:t>1</w:t>
            </w:r>
          </w:p>
        </w:tc>
      </w:tr>
      <w:tr w:rsidR="00C43A07" w:rsidRPr="0023190E" w:rsidTr="00C43A07">
        <w:trPr>
          <w:trHeight w:val="285"/>
          <w:jc w:val="center"/>
        </w:trPr>
        <w:tc>
          <w:tcPr>
            <w:tcW w:w="4267" w:type="dxa"/>
            <w:tcBorders>
              <w:top w:val="nil"/>
              <w:left w:val="single" w:sz="4" w:space="0" w:color="auto"/>
              <w:bottom w:val="single" w:sz="4" w:space="0" w:color="auto"/>
              <w:right w:val="single" w:sz="4" w:space="0" w:color="auto"/>
            </w:tcBorders>
            <w:noWrap/>
          </w:tcPr>
          <w:p w:rsidR="00C43A07" w:rsidRPr="0023190E" w:rsidRDefault="00C43A07" w:rsidP="00C43A07">
            <w:pPr>
              <w:rPr>
                <w:rFonts w:ascii="Times New Roman" w:hAnsi="Times New Roman" w:cs="Times New Roman"/>
                <w:color w:val="000000"/>
                <w:sz w:val="24"/>
                <w:szCs w:val="24"/>
              </w:rPr>
            </w:pPr>
            <w:r w:rsidRPr="0023190E">
              <w:rPr>
                <w:rFonts w:ascii="Times New Roman" w:hAnsi="Times New Roman" w:cs="Times New Roman"/>
                <w:color w:val="000000"/>
                <w:sz w:val="24"/>
                <w:szCs w:val="24"/>
                <w:highlight w:val="red"/>
              </w:rPr>
              <w:t>DIGITADOR</w:t>
            </w:r>
          </w:p>
        </w:tc>
        <w:tc>
          <w:tcPr>
            <w:tcW w:w="1772" w:type="dxa"/>
            <w:tcBorders>
              <w:top w:val="nil"/>
              <w:left w:val="nil"/>
              <w:bottom w:val="single" w:sz="4" w:space="0" w:color="auto"/>
              <w:right w:val="single" w:sz="4" w:space="0" w:color="auto"/>
            </w:tcBorders>
            <w:noWrap/>
          </w:tcPr>
          <w:p w:rsidR="00C43A07" w:rsidRPr="0023190E" w:rsidRDefault="00C43A07" w:rsidP="00C43A07">
            <w:pPr>
              <w:jc w:val="center"/>
              <w:rPr>
                <w:rFonts w:ascii="Times New Roman" w:hAnsi="Times New Roman" w:cs="Times New Roman"/>
                <w:color w:val="000000"/>
                <w:sz w:val="24"/>
                <w:szCs w:val="24"/>
              </w:rPr>
            </w:pPr>
          </w:p>
        </w:tc>
      </w:tr>
      <w:tr w:rsidR="00C43A07" w:rsidRPr="0023190E" w:rsidTr="00C43A07">
        <w:trPr>
          <w:trHeight w:val="285"/>
          <w:jc w:val="center"/>
        </w:trPr>
        <w:tc>
          <w:tcPr>
            <w:tcW w:w="4267" w:type="dxa"/>
            <w:tcBorders>
              <w:top w:val="nil"/>
              <w:left w:val="single" w:sz="4" w:space="0" w:color="auto"/>
              <w:bottom w:val="single" w:sz="4" w:space="0" w:color="auto"/>
              <w:right w:val="single" w:sz="4" w:space="0" w:color="auto"/>
            </w:tcBorders>
            <w:noWrap/>
          </w:tcPr>
          <w:p w:rsidR="00C43A07" w:rsidRPr="0023190E" w:rsidRDefault="00C43A07" w:rsidP="00C43A07">
            <w:pPr>
              <w:rPr>
                <w:rFonts w:ascii="Times New Roman" w:hAnsi="Times New Roman" w:cs="Times New Roman"/>
                <w:color w:val="000000"/>
                <w:sz w:val="24"/>
                <w:szCs w:val="24"/>
              </w:rPr>
            </w:pPr>
            <w:r w:rsidRPr="0023190E">
              <w:rPr>
                <w:rFonts w:ascii="Times New Roman" w:hAnsi="Times New Roman" w:cs="Times New Roman"/>
                <w:color w:val="000000"/>
                <w:sz w:val="24"/>
                <w:szCs w:val="24"/>
              </w:rPr>
              <w:t>GUARDIAO</w:t>
            </w:r>
          </w:p>
        </w:tc>
        <w:tc>
          <w:tcPr>
            <w:tcW w:w="1772" w:type="dxa"/>
            <w:tcBorders>
              <w:top w:val="nil"/>
              <w:left w:val="nil"/>
              <w:bottom w:val="single" w:sz="4" w:space="0" w:color="auto"/>
              <w:right w:val="single" w:sz="4" w:space="0" w:color="auto"/>
            </w:tcBorders>
            <w:noWrap/>
          </w:tcPr>
          <w:p w:rsidR="00C43A07" w:rsidRPr="0023190E" w:rsidRDefault="00C43A07" w:rsidP="00C43A07">
            <w:pPr>
              <w:jc w:val="center"/>
              <w:rPr>
                <w:rFonts w:ascii="Times New Roman" w:hAnsi="Times New Roman" w:cs="Times New Roman"/>
                <w:color w:val="000000"/>
                <w:sz w:val="24"/>
                <w:szCs w:val="24"/>
              </w:rPr>
            </w:pPr>
            <w:r w:rsidRPr="0023190E">
              <w:rPr>
                <w:rFonts w:ascii="Times New Roman" w:hAnsi="Times New Roman" w:cs="Times New Roman"/>
                <w:color w:val="000000"/>
                <w:sz w:val="24"/>
                <w:szCs w:val="24"/>
              </w:rPr>
              <w:t>1</w:t>
            </w:r>
          </w:p>
        </w:tc>
      </w:tr>
      <w:tr w:rsidR="00C43A07" w:rsidRPr="0023190E" w:rsidTr="00C43A07">
        <w:trPr>
          <w:trHeight w:val="285"/>
          <w:jc w:val="center"/>
        </w:trPr>
        <w:tc>
          <w:tcPr>
            <w:tcW w:w="4267" w:type="dxa"/>
            <w:tcBorders>
              <w:top w:val="nil"/>
              <w:left w:val="single" w:sz="4" w:space="0" w:color="auto"/>
              <w:bottom w:val="single" w:sz="4" w:space="0" w:color="auto"/>
              <w:right w:val="single" w:sz="4" w:space="0" w:color="auto"/>
            </w:tcBorders>
            <w:noWrap/>
          </w:tcPr>
          <w:p w:rsidR="00C43A07" w:rsidRPr="0023190E" w:rsidRDefault="00C43A07" w:rsidP="00C43A07">
            <w:pPr>
              <w:rPr>
                <w:rFonts w:ascii="Times New Roman" w:hAnsi="Times New Roman" w:cs="Times New Roman"/>
                <w:color w:val="000000"/>
                <w:sz w:val="24"/>
                <w:szCs w:val="24"/>
              </w:rPr>
            </w:pPr>
            <w:r w:rsidRPr="0023190E">
              <w:rPr>
                <w:rFonts w:ascii="Times New Roman" w:hAnsi="Times New Roman" w:cs="Times New Roman"/>
                <w:color w:val="000000"/>
                <w:sz w:val="24"/>
                <w:szCs w:val="24"/>
              </w:rPr>
              <w:t>TELEFONISTA</w:t>
            </w:r>
          </w:p>
        </w:tc>
        <w:tc>
          <w:tcPr>
            <w:tcW w:w="1772" w:type="dxa"/>
            <w:tcBorders>
              <w:top w:val="nil"/>
              <w:left w:val="nil"/>
              <w:bottom w:val="single" w:sz="4" w:space="0" w:color="auto"/>
              <w:right w:val="single" w:sz="4" w:space="0" w:color="auto"/>
            </w:tcBorders>
            <w:noWrap/>
          </w:tcPr>
          <w:p w:rsidR="00C43A07" w:rsidRPr="0023190E" w:rsidRDefault="00C43A07" w:rsidP="00C43A07">
            <w:pPr>
              <w:jc w:val="center"/>
              <w:rPr>
                <w:rFonts w:ascii="Times New Roman" w:hAnsi="Times New Roman" w:cs="Times New Roman"/>
                <w:color w:val="000000"/>
                <w:sz w:val="24"/>
                <w:szCs w:val="24"/>
              </w:rPr>
            </w:pPr>
            <w:r w:rsidRPr="0023190E">
              <w:rPr>
                <w:rFonts w:ascii="Times New Roman" w:hAnsi="Times New Roman" w:cs="Times New Roman"/>
                <w:color w:val="000000"/>
                <w:sz w:val="24"/>
                <w:szCs w:val="24"/>
              </w:rPr>
              <w:t>3</w:t>
            </w:r>
          </w:p>
        </w:tc>
      </w:tr>
      <w:tr w:rsidR="00C43A07" w:rsidRPr="0023190E" w:rsidTr="00C43A07">
        <w:trPr>
          <w:trHeight w:val="285"/>
          <w:jc w:val="center"/>
        </w:trPr>
        <w:tc>
          <w:tcPr>
            <w:tcW w:w="4267" w:type="dxa"/>
            <w:tcBorders>
              <w:top w:val="nil"/>
              <w:left w:val="single" w:sz="4" w:space="0" w:color="auto"/>
              <w:bottom w:val="single" w:sz="4" w:space="0" w:color="auto"/>
              <w:right w:val="single" w:sz="4" w:space="0" w:color="auto"/>
            </w:tcBorders>
            <w:noWrap/>
          </w:tcPr>
          <w:p w:rsidR="00C43A07" w:rsidRPr="0023190E" w:rsidRDefault="00C43A07" w:rsidP="00C43A07">
            <w:pPr>
              <w:rPr>
                <w:rFonts w:ascii="Times New Roman" w:hAnsi="Times New Roman" w:cs="Times New Roman"/>
                <w:color w:val="000000"/>
                <w:sz w:val="24"/>
                <w:szCs w:val="24"/>
              </w:rPr>
            </w:pPr>
            <w:r w:rsidRPr="0023190E">
              <w:rPr>
                <w:rFonts w:ascii="Times New Roman" w:hAnsi="Times New Roman" w:cs="Times New Roman"/>
                <w:color w:val="000000"/>
                <w:sz w:val="24"/>
                <w:szCs w:val="24"/>
              </w:rPr>
              <w:t>ZELADOR</w:t>
            </w:r>
          </w:p>
        </w:tc>
        <w:tc>
          <w:tcPr>
            <w:tcW w:w="1772" w:type="dxa"/>
            <w:tcBorders>
              <w:top w:val="nil"/>
              <w:left w:val="nil"/>
              <w:bottom w:val="single" w:sz="4" w:space="0" w:color="auto"/>
              <w:right w:val="single" w:sz="4" w:space="0" w:color="auto"/>
            </w:tcBorders>
            <w:noWrap/>
          </w:tcPr>
          <w:p w:rsidR="00C43A07" w:rsidRPr="0023190E" w:rsidRDefault="00C43A07" w:rsidP="00C43A07">
            <w:pPr>
              <w:jc w:val="center"/>
              <w:rPr>
                <w:rFonts w:ascii="Times New Roman" w:hAnsi="Times New Roman" w:cs="Times New Roman"/>
                <w:color w:val="000000"/>
                <w:sz w:val="24"/>
                <w:szCs w:val="24"/>
              </w:rPr>
            </w:pPr>
            <w:r w:rsidRPr="0023190E">
              <w:rPr>
                <w:rFonts w:ascii="Times New Roman" w:hAnsi="Times New Roman" w:cs="Times New Roman"/>
                <w:color w:val="000000"/>
                <w:sz w:val="24"/>
                <w:szCs w:val="24"/>
              </w:rPr>
              <w:t>2</w:t>
            </w:r>
          </w:p>
        </w:tc>
      </w:tr>
    </w:tbl>
    <w:p w:rsidR="00C43A07" w:rsidRPr="0023190E" w:rsidRDefault="00C43A07" w:rsidP="00C43A07">
      <w:pPr>
        <w:tabs>
          <w:tab w:val="left" w:pos="5172"/>
        </w:tabs>
        <w:spacing w:line="360" w:lineRule="auto"/>
        <w:jc w:val="both"/>
        <w:rPr>
          <w:rFonts w:ascii="Times New Roman" w:hAnsi="Times New Roman" w:cs="Times New Roman"/>
          <w:b/>
          <w:bCs/>
          <w:sz w:val="24"/>
          <w:szCs w:val="24"/>
        </w:rPr>
      </w:pPr>
    </w:p>
    <w:p w:rsidR="00C43A07" w:rsidRPr="0023190E" w:rsidRDefault="00C43A07" w:rsidP="00C43A07">
      <w:pPr>
        <w:tabs>
          <w:tab w:val="left" w:pos="5172"/>
        </w:tabs>
        <w:spacing w:line="360" w:lineRule="auto"/>
        <w:rPr>
          <w:rFonts w:ascii="Times New Roman" w:hAnsi="Times New Roman" w:cs="Times New Roman"/>
          <w:b/>
          <w:bCs/>
          <w:sz w:val="24"/>
          <w:szCs w:val="24"/>
        </w:rPr>
      </w:pPr>
    </w:p>
    <w:p w:rsidR="00C43A07" w:rsidRPr="0023190E" w:rsidRDefault="00C43A07" w:rsidP="00C43A07">
      <w:pPr>
        <w:tabs>
          <w:tab w:val="left" w:pos="5172"/>
        </w:tabs>
        <w:spacing w:line="360" w:lineRule="auto"/>
        <w:rPr>
          <w:rFonts w:ascii="Times New Roman" w:hAnsi="Times New Roman" w:cs="Times New Roman"/>
          <w:b/>
          <w:bCs/>
          <w:sz w:val="24"/>
          <w:szCs w:val="24"/>
        </w:rPr>
      </w:pPr>
    </w:p>
    <w:p w:rsidR="00C43A07" w:rsidRDefault="00C43A07" w:rsidP="00C43A07">
      <w:pPr>
        <w:tabs>
          <w:tab w:val="left" w:pos="5172"/>
        </w:tabs>
        <w:spacing w:line="360" w:lineRule="auto"/>
        <w:jc w:val="both"/>
        <w:rPr>
          <w:rFonts w:ascii="Times New Roman" w:hAnsi="Times New Roman" w:cs="Times New Roman"/>
          <w:sz w:val="24"/>
          <w:szCs w:val="24"/>
        </w:rPr>
      </w:pPr>
    </w:p>
    <w:p w:rsidR="00EC2BC6" w:rsidRPr="0023190E" w:rsidRDefault="00EC2BC6" w:rsidP="00C43A07">
      <w:pPr>
        <w:tabs>
          <w:tab w:val="left" w:pos="5172"/>
        </w:tabs>
        <w:spacing w:line="360" w:lineRule="auto"/>
        <w:jc w:val="both"/>
        <w:rPr>
          <w:rFonts w:ascii="Times New Roman" w:hAnsi="Times New Roman" w:cs="Times New Roman"/>
          <w:sz w:val="24"/>
          <w:szCs w:val="24"/>
        </w:rPr>
      </w:pPr>
    </w:p>
    <w:p w:rsidR="00C43A07" w:rsidRPr="0023190E" w:rsidRDefault="00C43A07" w:rsidP="00C43A07">
      <w:pPr>
        <w:jc w:val="center"/>
        <w:rPr>
          <w:rFonts w:ascii="Times New Roman" w:hAnsi="Times New Roman" w:cs="Times New Roman"/>
          <w:b/>
          <w:bCs/>
          <w:sz w:val="24"/>
          <w:szCs w:val="24"/>
        </w:rPr>
      </w:pPr>
      <w:r w:rsidRPr="0023190E">
        <w:rPr>
          <w:rFonts w:ascii="Times New Roman" w:hAnsi="Times New Roman" w:cs="Times New Roman"/>
          <w:b/>
          <w:bCs/>
          <w:sz w:val="24"/>
          <w:szCs w:val="24"/>
        </w:rPr>
        <w:lastRenderedPageBreak/>
        <w:t>ANEXO III</w:t>
      </w:r>
    </w:p>
    <w:p w:rsidR="00C43A07" w:rsidRPr="0023190E" w:rsidRDefault="00C43A07" w:rsidP="00C43A07">
      <w:pPr>
        <w:jc w:val="center"/>
        <w:rPr>
          <w:rFonts w:ascii="Times New Roman" w:hAnsi="Times New Roman" w:cs="Times New Roman"/>
          <w:b/>
          <w:bCs/>
        </w:rPr>
      </w:pPr>
      <w:r w:rsidRPr="0023190E">
        <w:rPr>
          <w:rFonts w:ascii="Times New Roman" w:hAnsi="Times New Roman" w:cs="Times New Roman"/>
          <w:b/>
          <w:bCs/>
        </w:rPr>
        <w:t>Avaliação de Desempenho – Promoção Horizontal</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555"/>
        <w:gridCol w:w="1467"/>
        <w:gridCol w:w="1407"/>
        <w:gridCol w:w="1482"/>
      </w:tblGrid>
      <w:tr w:rsidR="00C43A07" w:rsidRPr="0023190E" w:rsidTr="00C43A07">
        <w:trPr>
          <w:trHeight w:val="248"/>
        </w:trPr>
        <w:tc>
          <w:tcPr>
            <w:tcW w:w="5000" w:type="pct"/>
            <w:gridSpan w:val="5"/>
            <w:shd w:val="clear" w:color="auto" w:fill="DAEEF3"/>
            <w:vAlign w:val="center"/>
          </w:tcPr>
          <w:p w:rsidR="00C43A07" w:rsidRPr="0023190E" w:rsidRDefault="00C43A07" w:rsidP="00C43A07">
            <w:pPr>
              <w:rPr>
                <w:rFonts w:ascii="Times New Roman" w:hAnsi="Times New Roman" w:cs="Times New Roman"/>
                <w:b/>
                <w:bCs/>
                <w:sz w:val="16"/>
                <w:szCs w:val="16"/>
              </w:rPr>
            </w:pPr>
            <w:r w:rsidRPr="0023190E">
              <w:rPr>
                <w:rFonts w:ascii="Times New Roman" w:hAnsi="Times New Roman" w:cs="Times New Roman"/>
                <w:b/>
                <w:bCs/>
                <w:sz w:val="16"/>
                <w:szCs w:val="16"/>
              </w:rPr>
              <w:t>FICHA DE AVALIAÇÃO DE DESEMPENHO</w:t>
            </w:r>
            <w:proofErr w:type="gramStart"/>
            <w:r w:rsidRPr="0023190E">
              <w:rPr>
                <w:rFonts w:ascii="Times New Roman" w:hAnsi="Times New Roman" w:cs="Times New Roman"/>
                <w:b/>
                <w:bCs/>
                <w:sz w:val="16"/>
                <w:szCs w:val="16"/>
              </w:rPr>
              <w:t xml:space="preserve">  </w:t>
            </w:r>
            <w:proofErr w:type="gramEnd"/>
            <w:r w:rsidRPr="0023190E">
              <w:rPr>
                <w:rFonts w:ascii="Times New Roman" w:hAnsi="Times New Roman" w:cs="Times New Roman"/>
                <w:b/>
                <w:bCs/>
                <w:sz w:val="16"/>
                <w:szCs w:val="16"/>
              </w:rPr>
              <w:t>Ano:__________ (      )1ª  (     )2ª</w:t>
            </w:r>
          </w:p>
        </w:tc>
      </w:tr>
      <w:tr w:rsidR="00C43A07" w:rsidRPr="0023190E" w:rsidTr="00C43A07">
        <w:tc>
          <w:tcPr>
            <w:tcW w:w="5000" w:type="pct"/>
            <w:gridSpan w:val="5"/>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 xml:space="preserve">Nome:___________________________________________________________________________ </w:t>
            </w:r>
          </w:p>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 xml:space="preserve">Matrícula:_______________________Cargo:_____________________________________________ </w:t>
            </w:r>
          </w:p>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Lotação:__________________________________________________________________________</w:t>
            </w:r>
          </w:p>
        </w:tc>
      </w:tr>
      <w:tr w:rsidR="00C43A07" w:rsidRPr="0023190E" w:rsidTr="00C43A07">
        <w:tc>
          <w:tcPr>
            <w:tcW w:w="5000" w:type="pct"/>
            <w:gridSpan w:val="5"/>
            <w:shd w:val="clear" w:color="auto" w:fill="EEECE1"/>
            <w:vAlign w:val="center"/>
          </w:tcPr>
          <w:p w:rsidR="00C43A07" w:rsidRPr="0023190E" w:rsidRDefault="00C43A07" w:rsidP="00C43A07">
            <w:pPr>
              <w:rPr>
                <w:rFonts w:ascii="Times New Roman" w:hAnsi="Times New Roman" w:cs="Times New Roman"/>
                <w:b/>
                <w:bCs/>
                <w:sz w:val="16"/>
                <w:szCs w:val="16"/>
              </w:rPr>
            </w:pPr>
            <w:r w:rsidRPr="0023190E">
              <w:rPr>
                <w:rFonts w:ascii="Times New Roman" w:hAnsi="Times New Roman" w:cs="Times New Roman"/>
                <w:b/>
                <w:bCs/>
                <w:sz w:val="16"/>
                <w:szCs w:val="16"/>
              </w:rPr>
              <w:t xml:space="preserve">I. ASSIDUIDADE: </w:t>
            </w:r>
            <w:r w:rsidR="00EC2BC6">
              <w:rPr>
                <w:rFonts w:ascii="Times New Roman" w:hAnsi="Times New Roman" w:cs="Times New Roman"/>
                <w:sz w:val="16"/>
                <w:szCs w:val="16"/>
              </w:rPr>
              <w:t>Frequ</w:t>
            </w:r>
            <w:r w:rsidRPr="0023190E">
              <w:rPr>
                <w:rFonts w:ascii="Times New Roman" w:hAnsi="Times New Roman" w:cs="Times New Roman"/>
                <w:sz w:val="16"/>
                <w:szCs w:val="16"/>
              </w:rPr>
              <w:t>ência com que o servidor comparece ao trabalho.</w:t>
            </w:r>
          </w:p>
        </w:tc>
      </w:tr>
      <w:tr w:rsidR="00C43A07" w:rsidRPr="0023190E" w:rsidTr="00C43A07">
        <w:trPr>
          <w:trHeight w:val="209"/>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CRITÉRIOS DE AVALIAÇÃO</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ESCALA</w:t>
            </w:r>
          </w:p>
        </w:tc>
        <w:tc>
          <w:tcPr>
            <w:tcW w:w="850" w:type="pct"/>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PONTUAÇÃO</w:t>
            </w:r>
          </w:p>
        </w:tc>
      </w:tr>
      <w:tr w:rsidR="00C43A07" w:rsidRPr="0023190E" w:rsidTr="00C43A07">
        <w:trPr>
          <w:trHeight w:val="256"/>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Acima de 2 (duas) faltas injustificadas no ano.</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0</w:t>
            </w:r>
          </w:p>
        </w:tc>
        <w:tc>
          <w:tcPr>
            <w:tcW w:w="850" w:type="pct"/>
            <w:vMerge w:val="restart"/>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189"/>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 xml:space="preserve"> 2 (duas) faltas injustificadas no ano.</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6</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252"/>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1 (uma) falta injustificada no ano.</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12</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112"/>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Nenhuma falta injustificada no ano.</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20</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c>
          <w:tcPr>
            <w:tcW w:w="5000" w:type="pct"/>
            <w:gridSpan w:val="5"/>
            <w:shd w:val="clear" w:color="auto" w:fill="EEECE1"/>
            <w:vAlign w:val="center"/>
          </w:tcPr>
          <w:p w:rsidR="00C43A07" w:rsidRPr="0023190E" w:rsidRDefault="00C43A07" w:rsidP="00C43A07">
            <w:pPr>
              <w:rPr>
                <w:rFonts w:ascii="Times New Roman" w:hAnsi="Times New Roman" w:cs="Times New Roman"/>
                <w:b/>
                <w:bCs/>
                <w:sz w:val="16"/>
                <w:szCs w:val="16"/>
              </w:rPr>
            </w:pPr>
            <w:r w:rsidRPr="0023190E">
              <w:rPr>
                <w:rFonts w:ascii="Times New Roman" w:hAnsi="Times New Roman" w:cs="Times New Roman"/>
                <w:b/>
                <w:bCs/>
                <w:sz w:val="16"/>
                <w:szCs w:val="16"/>
              </w:rPr>
              <w:t xml:space="preserve">II. DISCIPLINA: </w:t>
            </w:r>
            <w:r w:rsidRPr="0023190E">
              <w:rPr>
                <w:rFonts w:ascii="Times New Roman" w:hAnsi="Times New Roman" w:cs="Times New Roman"/>
                <w:sz w:val="16"/>
                <w:szCs w:val="16"/>
              </w:rPr>
              <w:t>Cumprimento de normas legais, regimentais e das normas específicas dos estabelecimentos de lotação do servidor, aceitação da hierarquia e presteza com que executa as tarefas.</w:t>
            </w:r>
          </w:p>
        </w:tc>
      </w:tr>
      <w:tr w:rsidR="00C43A07" w:rsidRPr="0023190E" w:rsidTr="00C43A07">
        <w:trPr>
          <w:trHeight w:val="140"/>
        </w:trPr>
        <w:tc>
          <w:tcPr>
            <w:tcW w:w="3343" w:type="pct"/>
            <w:gridSpan w:val="3"/>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CRITÉRIOS DE AVALIAÇÃO</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ESCALA</w:t>
            </w:r>
          </w:p>
        </w:tc>
        <w:tc>
          <w:tcPr>
            <w:tcW w:w="850" w:type="pct"/>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PONTUAÇÃO</w:t>
            </w:r>
          </w:p>
        </w:tc>
      </w:tr>
      <w:tr w:rsidR="00C43A07" w:rsidRPr="0023190E" w:rsidTr="00C43A07">
        <w:trPr>
          <w:trHeight w:val="143"/>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INSUFICIENTE – Nunca cumpre as normas legais, regimentais e das normas específicas dos estabelecimentos de lotação do servidor, aceitação de hierarquia e presteza com que executa as tarefas.</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0</w:t>
            </w:r>
          </w:p>
        </w:tc>
        <w:tc>
          <w:tcPr>
            <w:tcW w:w="850" w:type="pct"/>
            <w:vMerge w:val="restart"/>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134"/>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REGULAR – Raramente cumpre as normas legais, regimentais e das normas específicas dos estabelecimentos de lotação do servidor, aceitação de hierarquia e presteza com que executa as tarefas.</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1 a 10</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181"/>
        </w:trPr>
        <w:tc>
          <w:tcPr>
            <w:tcW w:w="3343" w:type="pct"/>
            <w:gridSpan w:val="3"/>
            <w:vAlign w:val="center"/>
          </w:tcPr>
          <w:p w:rsidR="00C43A07" w:rsidRPr="0023190E" w:rsidRDefault="00EC2BC6" w:rsidP="00C43A07">
            <w:pPr>
              <w:rPr>
                <w:rFonts w:ascii="Times New Roman" w:hAnsi="Times New Roman" w:cs="Times New Roman"/>
                <w:sz w:val="16"/>
                <w:szCs w:val="16"/>
              </w:rPr>
            </w:pPr>
            <w:r>
              <w:rPr>
                <w:rFonts w:ascii="Times New Roman" w:hAnsi="Times New Roman" w:cs="Times New Roman"/>
                <w:sz w:val="16"/>
                <w:szCs w:val="16"/>
              </w:rPr>
              <w:t>BOM – Frequ</w:t>
            </w:r>
            <w:r w:rsidR="00C43A07" w:rsidRPr="0023190E">
              <w:rPr>
                <w:rFonts w:ascii="Times New Roman" w:hAnsi="Times New Roman" w:cs="Times New Roman"/>
                <w:sz w:val="16"/>
                <w:szCs w:val="16"/>
              </w:rPr>
              <w:t>entemente cumpre as normas legais, regimentais e das normas específicas dos estabelecimentos de lotação do servidor, aceitação de hierarquia e presteza com que executa as tarefas.</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11 a 19</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128"/>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EXCELENTE – Sempre cumpre as normas legais, regimentais e das normas específicas dos estabelecimentos de lotação do servidor, aceitação de hierarquia e presteza com que executa as tarefas.</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20</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c>
          <w:tcPr>
            <w:tcW w:w="5000" w:type="pct"/>
            <w:gridSpan w:val="5"/>
            <w:shd w:val="clear" w:color="auto" w:fill="EEECE1"/>
            <w:vAlign w:val="center"/>
          </w:tcPr>
          <w:p w:rsidR="00C43A07" w:rsidRPr="0023190E" w:rsidRDefault="00C43A07" w:rsidP="00C43A07">
            <w:pPr>
              <w:rPr>
                <w:rFonts w:ascii="Times New Roman" w:hAnsi="Times New Roman" w:cs="Times New Roman"/>
                <w:b/>
                <w:bCs/>
                <w:sz w:val="16"/>
                <w:szCs w:val="16"/>
              </w:rPr>
            </w:pPr>
            <w:r w:rsidRPr="0023190E">
              <w:rPr>
                <w:rFonts w:ascii="Times New Roman" w:hAnsi="Times New Roman" w:cs="Times New Roman"/>
                <w:b/>
                <w:bCs/>
                <w:sz w:val="16"/>
                <w:szCs w:val="16"/>
              </w:rPr>
              <w:t xml:space="preserve">III. PONTUALIDADE: </w:t>
            </w:r>
            <w:r w:rsidRPr="0023190E">
              <w:rPr>
                <w:rFonts w:ascii="Times New Roman" w:hAnsi="Times New Roman" w:cs="Times New Roman"/>
                <w:sz w:val="16"/>
                <w:szCs w:val="16"/>
              </w:rPr>
              <w:t>Observância dos horários de trabalho, a fim de evitar atrasos e saídas antecipadas injustificadas</w:t>
            </w:r>
            <w:r w:rsidRPr="0023190E">
              <w:rPr>
                <w:rFonts w:ascii="Times New Roman" w:hAnsi="Times New Roman" w:cs="Times New Roman"/>
                <w:b/>
                <w:bCs/>
                <w:sz w:val="16"/>
                <w:szCs w:val="16"/>
              </w:rPr>
              <w:t>.</w:t>
            </w:r>
          </w:p>
        </w:tc>
      </w:tr>
      <w:tr w:rsidR="00C43A07" w:rsidRPr="0023190E" w:rsidTr="00C43A07">
        <w:trPr>
          <w:trHeight w:val="224"/>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CRITÉRIOS DE AVALIAÇÃO</w:t>
            </w:r>
          </w:p>
        </w:tc>
        <w:tc>
          <w:tcPr>
            <w:tcW w:w="807" w:type="pct"/>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ESCALA</w:t>
            </w:r>
          </w:p>
        </w:tc>
        <w:tc>
          <w:tcPr>
            <w:tcW w:w="850" w:type="pct"/>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PONTUAÇÃO</w:t>
            </w:r>
          </w:p>
        </w:tc>
      </w:tr>
      <w:tr w:rsidR="00C43A07" w:rsidRPr="0023190E" w:rsidTr="00C43A07">
        <w:trPr>
          <w:trHeight w:val="228"/>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INSUFICIENTE – Nunca cumpre o horário de trabalho.</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0</w:t>
            </w:r>
          </w:p>
        </w:tc>
        <w:tc>
          <w:tcPr>
            <w:tcW w:w="850" w:type="pct"/>
            <w:vMerge w:val="restart"/>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218"/>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REGULAR – Raramente cumpre o horário de trabalho.</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1 a 10</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208"/>
        </w:trPr>
        <w:tc>
          <w:tcPr>
            <w:tcW w:w="3343" w:type="pct"/>
            <w:gridSpan w:val="3"/>
            <w:vAlign w:val="center"/>
          </w:tcPr>
          <w:p w:rsidR="00C43A07" w:rsidRPr="0023190E" w:rsidRDefault="00EC2BC6" w:rsidP="00C43A07">
            <w:pPr>
              <w:rPr>
                <w:rFonts w:ascii="Times New Roman" w:hAnsi="Times New Roman" w:cs="Times New Roman"/>
                <w:sz w:val="16"/>
                <w:szCs w:val="16"/>
              </w:rPr>
            </w:pPr>
            <w:r>
              <w:rPr>
                <w:rFonts w:ascii="Times New Roman" w:hAnsi="Times New Roman" w:cs="Times New Roman"/>
                <w:sz w:val="16"/>
                <w:szCs w:val="16"/>
              </w:rPr>
              <w:t>BOM – Frequ</w:t>
            </w:r>
            <w:r w:rsidR="00C43A07" w:rsidRPr="0023190E">
              <w:rPr>
                <w:rFonts w:ascii="Times New Roman" w:hAnsi="Times New Roman" w:cs="Times New Roman"/>
                <w:sz w:val="16"/>
                <w:szCs w:val="16"/>
              </w:rPr>
              <w:t>entemente cumpre o horário de trabalho.</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11 a 19</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225"/>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EXCELENTE – Sempre cumpre o horário de trabalho.</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20</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c>
          <w:tcPr>
            <w:tcW w:w="5000" w:type="pct"/>
            <w:gridSpan w:val="5"/>
            <w:shd w:val="clear" w:color="auto" w:fill="EEECE1"/>
            <w:vAlign w:val="center"/>
          </w:tcPr>
          <w:p w:rsidR="00C43A07" w:rsidRPr="0023190E" w:rsidRDefault="00C43A07" w:rsidP="00C43A07">
            <w:pPr>
              <w:rPr>
                <w:rFonts w:ascii="Times New Roman" w:hAnsi="Times New Roman" w:cs="Times New Roman"/>
                <w:b/>
                <w:bCs/>
                <w:sz w:val="16"/>
                <w:szCs w:val="16"/>
              </w:rPr>
            </w:pPr>
            <w:r w:rsidRPr="0023190E">
              <w:rPr>
                <w:rFonts w:ascii="Times New Roman" w:hAnsi="Times New Roman" w:cs="Times New Roman"/>
                <w:b/>
                <w:bCs/>
                <w:sz w:val="16"/>
                <w:szCs w:val="16"/>
              </w:rPr>
              <w:t>IV. PRODUTIVIDADE</w:t>
            </w:r>
            <w:r w:rsidRPr="0023190E">
              <w:rPr>
                <w:rFonts w:ascii="Times New Roman" w:hAnsi="Times New Roman" w:cs="Times New Roman"/>
                <w:sz w:val="16"/>
                <w:szCs w:val="16"/>
              </w:rPr>
              <w:t>: Rendimento no trabalho, em termos de quantidade e qualidade dos resultados apresentados</w:t>
            </w:r>
            <w:r w:rsidRPr="0023190E">
              <w:rPr>
                <w:rFonts w:ascii="Times New Roman" w:hAnsi="Times New Roman" w:cs="Times New Roman"/>
                <w:b/>
                <w:bCs/>
                <w:sz w:val="16"/>
                <w:szCs w:val="16"/>
              </w:rPr>
              <w:t>.</w:t>
            </w:r>
          </w:p>
        </w:tc>
      </w:tr>
      <w:tr w:rsidR="00C43A07" w:rsidRPr="0023190E" w:rsidTr="00C43A07">
        <w:trPr>
          <w:trHeight w:val="165"/>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lastRenderedPageBreak/>
              <w:t>CRITÉRIOS DE AVALIAÇÃO</w:t>
            </w:r>
          </w:p>
        </w:tc>
        <w:tc>
          <w:tcPr>
            <w:tcW w:w="807" w:type="pct"/>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ESCALA</w:t>
            </w:r>
          </w:p>
        </w:tc>
        <w:tc>
          <w:tcPr>
            <w:tcW w:w="850" w:type="pct"/>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PONTUAÇÃO</w:t>
            </w:r>
          </w:p>
        </w:tc>
      </w:tr>
      <w:tr w:rsidR="00C43A07" w:rsidRPr="0023190E" w:rsidTr="00C43A07">
        <w:trPr>
          <w:trHeight w:val="156"/>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INSUFICIENTE – Nunca executa seu trabalho dentro dos prazos estabelecidos, em acordo com os preceitos técnicos à atividade, prejudicando o andamento e o trabalho dos mesmos.</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0</w:t>
            </w:r>
          </w:p>
        </w:tc>
        <w:tc>
          <w:tcPr>
            <w:tcW w:w="850" w:type="pct"/>
            <w:vMerge w:val="restart"/>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159"/>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REGULAR – Raramente executa seu trabalho dentro dos prazos estabelecidos, em acordo com os preceitos técnicos à atividade, prejudicando o andamento, e por vezes, a qualidade dos mesmos.</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1 a 10</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164"/>
        </w:trPr>
        <w:tc>
          <w:tcPr>
            <w:tcW w:w="3343" w:type="pct"/>
            <w:gridSpan w:val="3"/>
            <w:vAlign w:val="center"/>
          </w:tcPr>
          <w:p w:rsidR="00C43A07" w:rsidRPr="0023190E" w:rsidRDefault="00EC2BC6" w:rsidP="00C43A07">
            <w:pPr>
              <w:rPr>
                <w:rFonts w:ascii="Times New Roman" w:hAnsi="Times New Roman" w:cs="Times New Roman"/>
                <w:sz w:val="16"/>
                <w:szCs w:val="16"/>
              </w:rPr>
            </w:pPr>
            <w:r>
              <w:rPr>
                <w:rFonts w:ascii="Times New Roman" w:hAnsi="Times New Roman" w:cs="Times New Roman"/>
                <w:sz w:val="16"/>
                <w:szCs w:val="16"/>
              </w:rPr>
              <w:t>BOM – Frequ</w:t>
            </w:r>
            <w:r w:rsidR="00C43A07" w:rsidRPr="0023190E">
              <w:rPr>
                <w:rFonts w:ascii="Times New Roman" w:hAnsi="Times New Roman" w:cs="Times New Roman"/>
                <w:sz w:val="16"/>
                <w:szCs w:val="16"/>
              </w:rPr>
              <w:t>entemente executa seu trabalho dentro dos prazos estabelecidos, em acordo com os preceitos técnicos à atividade, garantindo o andamento e qualidade dos mesmos.</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11 a 19</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167"/>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EXCELENTE – Sempre executa seu trabalho dentro dos prazos estabelecidos, em acordo com os preceitos técnicos à atividade, garantindo o andamento e qualidade dos mesmos.</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20</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c>
          <w:tcPr>
            <w:tcW w:w="5000" w:type="pct"/>
            <w:gridSpan w:val="5"/>
            <w:shd w:val="clear" w:color="auto" w:fill="EEECE1"/>
            <w:vAlign w:val="center"/>
          </w:tcPr>
          <w:p w:rsidR="00C43A07" w:rsidRPr="0023190E" w:rsidRDefault="00C43A07" w:rsidP="00C43A07">
            <w:pPr>
              <w:rPr>
                <w:rFonts w:ascii="Times New Roman" w:hAnsi="Times New Roman" w:cs="Times New Roman"/>
                <w:b/>
                <w:bCs/>
                <w:sz w:val="16"/>
                <w:szCs w:val="16"/>
              </w:rPr>
            </w:pPr>
            <w:r w:rsidRPr="0023190E">
              <w:rPr>
                <w:rFonts w:ascii="Times New Roman" w:hAnsi="Times New Roman" w:cs="Times New Roman"/>
                <w:b/>
                <w:bCs/>
                <w:sz w:val="16"/>
                <w:szCs w:val="16"/>
              </w:rPr>
              <w:t xml:space="preserve">V. RESPONSABILIDADE: </w:t>
            </w:r>
            <w:r w:rsidRPr="0023190E">
              <w:rPr>
                <w:rFonts w:ascii="Times New Roman" w:hAnsi="Times New Roman" w:cs="Times New Roman"/>
                <w:sz w:val="16"/>
                <w:szCs w:val="16"/>
              </w:rPr>
              <w:t>Zelo pelo trabalho, cuidado com informações, valores e pessoas.</w:t>
            </w:r>
          </w:p>
        </w:tc>
      </w:tr>
      <w:tr w:rsidR="00C43A07" w:rsidRPr="0023190E" w:rsidTr="00C43A07">
        <w:trPr>
          <w:trHeight w:val="203"/>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CRITÉRIOS DE AVALIAÇÃO</w:t>
            </w:r>
          </w:p>
        </w:tc>
        <w:tc>
          <w:tcPr>
            <w:tcW w:w="807" w:type="pct"/>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ESCALA</w:t>
            </w:r>
          </w:p>
        </w:tc>
        <w:tc>
          <w:tcPr>
            <w:tcW w:w="850" w:type="pct"/>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PONTUAÇÃO</w:t>
            </w:r>
          </w:p>
        </w:tc>
      </w:tr>
      <w:tr w:rsidR="00C43A07" w:rsidRPr="0023190E" w:rsidTr="00C43A07">
        <w:trPr>
          <w:trHeight w:val="194"/>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INSUFICIENTE – Nunca demonstra cuidado com os materiais, instalações físicas, equipamentos de trabalho, informações, valores ou pessoas, utilizando-os de forma inadequada.</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0</w:t>
            </w:r>
          </w:p>
        </w:tc>
        <w:tc>
          <w:tcPr>
            <w:tcW w:w="850" w:type="pct"/>
            <w:vMerge w:val="restart"/>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197"/>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REGULAR – Raramente demonstra cuidado com os materiais, instalações físicas, equipamentos de trabalho, informações, valores ou pessoas, utilizando-os, muita vezes, de forma inadequada.</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1 a 10</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188"/>
        </w:trPr>
        <w:tc>
          <w:tcPr>
            <w:tcW w:w="3343" w:type="pct"/>
            <w:gridSpan w:val="3"/>
            <w:vAlign w:val="center"/>
          </w:tcPr>
          <w:p w:rsidR="00C43A07" w:rsidRPr="0023190E" w:rsidRDefault="00C247E2" w:rsidP="00C43A07">
            <w:pPr>
              <w:rPr>
                <w:rFonts w:ascii="Times New Roman" w:hAnsi="Times New Roman" w:cs="Times New Roman"/>
                <w:sz w:val="16"/>
                <w:szCs w:val="16"/>
              </w:rPr>
            </w:pPr>
            <w:r>
              <w:rPr>
                <w:rFonts w:ascii="Times New Roman" w:hAnsi="Times New Roman" w:cs="Times New Roman"/>
                <w:sz w:val="16"/>
                <w:szCs w:val="16"/>
              </w:rPr>
              <w:t>BOM – Frequ</w:t>
            </w:r>
            <w:r w:rsidR="00C43A07" w:rsidRPr="0023190E">
              <w:rPr>
                <w:rFonts w:ascii="Times New Roman" w:hAnsi="Times New Roman" w:cs="Times New Roman"/>
                <w:sz w:val="16"/>
                <w:szCs w:val="16"/>
              </w:rPr>
              <w:t>entemente demonstra cuidado com os materiais, instalações físicas, equipamentos de trabalho, informações, valores ou pessoas, utilizando-os de forma adequada.</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11 a 19</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177"/>
        </w:trPr>
        <w:tc>
          <w:tcPr>
            <w:tcW w:w="3343" w:type="pct"/>
            <w:gridSpan w:val="3"/>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EXCELENTE – Sempre demonstra cuidado com os materiais, instalações físicas, equipamentos de trabalho, informações, valores ou pessoas, utilizando-os de forma adequada.</w:t>
            </w:r>
          </w:p>
        </w:tc>
        <w:tc>
          <w:tcPr>
            <w:tcW w:w="807" w:type="pct"/>
            <w:vAlign w:val="center"/>
          </w:tcPr>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20</w:t>
            </w:r>
          </w:p>
        </w:tc>
        <w:tc>
          <w:tcPr>
            <w:tcW w:w="850" w:type="pct"/>
            <w:vMerge/>
            <w:vAlign w:val="center"/>
          </w:tcPr>
          <w:p w:rsidR="00C43A07" w:rsidRPr="0023190E" w:rsidRDefault="00C43A07" w:rsidP="00C43A07">
            <w:pPr>
              <w:rPr>
                <w:rFonts w:ascii="Times New Roman" w:hAnsi="Times New Roman" w:cs="Times New Roman"/>
                <w:b/>
                <w:bCs/>
                <w:sz w:val="16"/>
                <w:szCs w:val="16"/>
              </w:rPr>
            </w:pPr>
          </w:p>
        </w:tc>
      </w:tr>
      <w:tr w:rsidR="00C43A07" w:rsidRPr="0023190E" w:rsidTr="00C247E2">
        <w:trPr>
          <w:trHeight w:val="177"/>
        </w:trPr>
        <w:tc>
          <w:tcPr>
            <w:tcW w:w="3343" w:type="pct"/>
            <w:gridSpan w:val="3"/>
            <w:shd w:val="clear" w:color="auto" w:fill="FDE9D9"/>
            <w:vAlign w:val="center"/>
          </w:tcPr>
          <w:p w:rsidR="00C43A07" w:rsidRPr="0023190E" w:rsidRDefault="00C43A07" w:rsidP="00C43A07">
            <w:pPr>
              <w:rPr>
                <w:rFonts w:ascii="Times New Roman" w:hAnsi="Times New Roman" w:cs="Times New Roman"/>
                <w:b/>
                <w:bCs/>
                <w:sz w:val="16"/>
                <w:szCs w:val="16"/>
              </w:rPr>
            </w:pPr>
            <w:r w:rsidRPr="0023190E">
              <w:rPr>
                <w:rFonts w:ascii="Times New Roman" w:hAnsi="Times New Roman" w:cs="Times New Roman"/>
                <w:b/>
                <w:bCs/>
                <w:sz w:val="16"/>
                <w:szCs w:val="16"/>
              </w:rPr>
              <w:t>TOTAL DE PONTOS DA AVALIAÇÃO</w:t>
            </w:r>
          </w:p>
        </w:tc>
        <w:tc>
          <w:tcPr>
            <w:tcW w:w="807" w:type="pct"/>
            <w:shd w:val="clear" w:color="auto" w:fill="FDE9D9"/>
            <w:vAlign w:val="center"/>
          </w:tcPr>
          <w:p w:rsidR="00C43A07" w:rsidRPr="0023190E" w:rsidRDefault="00C43A07" w:rsidP="00C43A07">
            <w:pPr>
              <w:jc w:val="center"/>
              <w:rPr>
                <w:rFonts w:ascii="Times New Roman" w:hAnsi="Times New Roman" w:cs="Times New Roman"/>
                <w:sz w:val="16"/>
                <w:szCs w:val="16"/>
              </w:rPr>
            </w:pPr>
          </w:p>
        </w:tc>
        <w:tc>
          <w:tcPr>
            <w:tcW w:w="850" w:type="pct"/>
            <w:shd w:val="clear" w:color="auto" w:fill="FDE9D9"/>
            <w:vAlign w:val="bottom"/>
          </w:tcPr>
          <w:p w:rsidR="00C43A07" w:rsidRPr="0023190E" w:rsidRDefault="00C247E2" w:rsidP="00C247E2">
            <w:pPr>
              <w:jc w:val="center"/>
              <w:rPr>
                <w:rFonts w:ascii="Times New Roman" w:hAnsi="Times New Roman" w:cs="Times New Roman"/>
                <w:b/>
                <w:bCs/>
                <w:sz w:val="16"/>
                <w:szCs w:val="16"/>
              </w:rPr>
            </w:pPr>
            <w:r>
              <w:rPr>
                <w:rFonts w:ascii="Times New Roman" w:hAnsi="Times New Roman" w:cs="Times New Roman"/>
                <w:b/>
                <w:bCs/>
                <w:sz w:val="16"/>
                <w:szCs w:val="16"/>
              </w:rPr>
              <w:t>100</w:t>
            </w:r>
          </w:p>
        </w:tc>
      </w:tr>
      <w:tr w:rsidR="00C43A07" w:rsidRPr="0023190E" w:rsidTr="00C43A07">
        <w:trPr>
          <w:trHeight w:val="177"/>
        </w:trPr>
        <w:tc>
          <w:tcPr>
            <w:tcW w:w="3343" w:type="pct"/>
            <w:gridSpan w:val="3"/>
            <w:shd w:val="clear" w:color="auto" w:fill="FDE9D9"/>
            <w:vAlign w:val="center"/>
          </w:tcPr>
          <w:p w:rsidR="00C43A07" w:rsidRPr="0023190E" w:rsidRDefault="00C43A07" w:rsidP="00C43A07">
            <w:pPr>
              <w:rPr>
                <w:rFonts w:ascii="Times New Roman" w:hAnsi="Times New Roman" w:cs="Times New Roman"/>
                <w:b/>
                <w:bCs/>
                <w:sz w:val="16"/>
                <w:szCs w:val="16"/>
              </w:rPr>
            </w:pPr>
            <w:r w:rsidRPr="0023190E">
              <w:rPr>
                <w:rFonts w:ascii="Times New Roman" w:hAnsi="Times New Roman" w:cs="Times New Roman"/>
                <w:b/>
                <w:bCs/>
                <w:sz w:val="16"/>
                <w:szCs w:val="16"/>
              </w:rPr>
              <w:t>TOTAL DE HORAS DOS CERTIFICADOS APRESENTADOS</w:t>
            </w:r>
          </w:p>
        </w:tc>
        <w:tc>
          <w:tcPr>
            <w:tcW w:w="807" w:type="pct"/>
            <w:shd w:val="clear" w:color="auto" w:fill="FDE9D9"/>
            <w:vAlign w:val="center"/>
          </w:tcPr>
          <w:p w:rsidR="00C43A07" w:rsidRPr="0023190E" w:rsidRDefault="00C43A07" w:rsidP="001B0E3C">
            <w:pPr>
              <w:rPr>
                <w:rFonts w:ascii="Times New Roman" w:hAnsi="Times New Roman" w:cs="Times New Roman"/>
                <w:sz w:val="16"/>
                <w:szCs w:val="16"/>
              </w:rPr>
            </w:pPr>
            <w:r w:rsidRPr="0023190E">
              <w:rPr>
                <w:rFonts w:ascii="Times New Roman" w:hAnsi="Times New Roman" w:cs="Times New Roman"/>
                <w:sz w:val="16"/>
                <w:szCs w:val="16"/>
              </w:rPr>
              <w:t xml:space="preserve">MÍNIMO 50 </w:t>
            </w:r>
            <w:proofErr w:type="spellStart"/>
            <w:r w:rsidRPr="0023190E">
              <w:rPr>
                <w:rFonts w:ascii="Times New Roman" w:hAnsi="Times New Roman" w:cs="Times New Roman"/>
                <w:sz w:val="16"/>
                <w:szCs w:val="16"/>
              </w:rPr>
              <w:t>H</w:t>
            </w:r>
            <w:r w:rsidR="00C247E2">
              <w:rPr>
                <w:rFonts w:ascii="Times New Roman" w:hAnsi="Times New Roman" w:cs="Times New Roman"/>
                <w:sz w:val="16"/>
                <w:szCs w:val="16"/>
              </w:rPr>
              <w:t>rs</w:t>
            </w:r>
            <w:proofErr w:type="spellEnd"/>
          </w:p>
        </w:tc>
        <w:tc>
          <w:tcPr>
            <w:tcW w:w="850" w:type="pct"/>
            <w:shd w:val="clear" w:color="auto" w:fill="FDE9D9"/>
            <w:vAlign w:val="center"/>
          </w:tcPr>
          <w:p w:rsidR="00C43A07" w:rsidRPr="0023190E" w:rsidRDefault="00C43A07" w:rsidP="00C43A07">
            <w:pPr>
              <w:rPr>
                <w:rFonts w:ascii="Times New Roman" w:hAnsi="Times New Roman" w:cs="Times New Roman"/>
                <w:b/>
                <w:bCs/>
                <w:sz w:val="16"/>
                <w:szCs w:val="16"/>
              </w:rPr>
            </w:pPr>
          </w:p>
        </w:tc>
      </w:tr>
      <w:tr w:rsidR="00C43A07" w:rsidRPr="0023190E" w:rsidTr="00C43A07">
        <w:trPr>
          <w:trHeight w:val="192"/>
        </w:trPr>
        <w:tc>
          <w:tcPr>
            <w:tcW w:w="1037" w:type="pct"/>
            <w:vAlign w:val="center"/>
          </w:tcPr>
          <w:p w:rsidR="00C43A07" w:rsidRPr="0023190E" w:rsidRDefault="00C43A07" w:rsidP="00C43A07">
            <w:pPr>
              <w:rPr>
                <w:rFonts w:ascii="Times New Roman" w:hAnsi="Times New Roman" w:cs="Times New Roman"/>
                <w:b/>
                <w:bCs/>
                <w:sz w:val="16"/>
                <w:szCs w:val="16"/>
              </w:rPr>
            </w:pPr>
            <w:r w:rsidRPr="0023190E">
              <w:rPr>
                <w:rFonts w:ascii="Times New Roman" w:hAnsi="Times New Roman" w:cs="Times New Roman"/>
                <w:b/>
                <w:bCs/>
                <w:sz w:val="16"/>
                <w:szCs w:val="16"/>
              </w:rPr>
              <w:t>RESULTADO FINAL</w:t>
            </w:r>
          </w:p>
        </w:tc>
        <w:tc>
          <w:tcPr>
            <w:tcW w:w="3963" w:type="pct"/>
            <w:gridSpan w:val="4"/>
            <w:vAlign w:val="center"/>
          </w:tcPr>
          <w:p w:rsidR="00C43A07" w:rsidRPr="0023190E" w:rsidRDefault="00C43A07" w:rsidP="00C43A07">
            <w:pPr>
              <w:rPr>
                <w:rFonts w:ascii="Times New Roman" w:hAnsi="Times New Roman" w:cs="Times New Roman"/>
                <w:sz w:val="16"/>
                <w:szCs w:val="16"/>
              </w:rPr>
            </w:pPr>
            <w:proofErr w:type="gramStart"/>
            <w:r w:rsidRPr="0023190E">
              <w:rPr>
                <w:rFonts w:ascii="Times New Roman" w:hAnsi="Times New Roman" w:cs="Times New Roman"/>
                <w:sz w:val="16"/>
                <w:szCs w:val="16"/>
              </w:rPr>
              <w:t xml:space="preserve">(       </w:t>
            </w:r>
            <w:proofErr w:type="gramEnd"/>
            <w:r w:rsidRPr="0023190E">
              <w:rPr>
                <w:rFonts w:ascii="Times New Roman" w:hAnsi="Times New Roman" w:cs="Times New Roman"/>
                <w:sz w:val="16"/>
                <w:szCs w:val="16"/>
              </w:rPr>
              <w:t xml:space="preserve">) Promoção de 03%, ou seja, uma referência.  </w:t>
            </w:r>
            <w:proofErr w:type="gramStart"/>
            <w:r w:rsidRPr="0023190E">
              <w:rPr>
                <w:rFonts w:ascii="Times New Roman" w:hAnsi="Times New Roman" w:cs="Times New Roman"/>
                <w:sz w:val="16"/>
                <w:szCs w:val="16"/>
              </w:rPr>
              <w:t xml:space="preserve">(       </w:t>
            </w:r>
            <w:proofErr w:type="gramEnd"/>
            <w:r w:rsidRPr="0023190E">
              <w:rPr>
                <w:rFonts w:ascii="Times New Roman" w:hAnsi="Times New Roman" w:cs="Times New Roman"/>
                <w:sz w:val="16"/>
                <w:szCs w:val="16"/>
              </w:rPr>
              <w:t>) Promoção de 06%, ou seja, duas referências.</w:t>
            </w:r>
          </w:p>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 xml:space="preserve"> </w:t>
            </w:r>
            <w:proofErr w:type="gramStart"/>
            <w:r w:rsidRPr="0023190E">
              <w:rPr>
                <w:rFonts w:ascii="Times New Roman" w:hAnsi="Times New Roman" w:cs="Times New Roman"/>
                <w:sz w:val="16"/>
                <w:szCs w:val="16"/>
              </w:rPr>
              <w:t xml:space="preserve">(       </w:t>
            </w:r>
            <w:proofErr w:type="gramEnd"/>
            <w:r w:rsidRPr="0023190E">
              <w:rPr>
                <w:rFonts w:ascii="Times New Roman" w:hAnsi="Times New Roman" w:cs="Times New Roman"/>
                <w:sz w:val="16"/>
                <w:szCs w:val="16"/>
              </w:rPr>
              <w:t>) Sem direito a promoção horizontal</w:t>
            </w:r>
          </w:p>
        </w:tc>
      </w:tr>
      <w:tr w:rsidR="00C43A07" w:rsidRPr="0023190E" w:rsidTr="00C43A07">
        <w:trPr>
          <w:trHeight w:val="294"/>
        </w:trPr>
        <w:tc>
          <w:tcPr>
            <w:tcW w:w="5000" w:type="pct"/>
            <w:gridSpan w:val="5"/>
            <w:shd w:val="clear" w:color="auto" w:fill="EEECE1"/>
            <w:vAlign w:val="center"/>
          </w:tcPr>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b/>
                <w:bCs/>
                <w:sz w:val="16"/>
                <w:szCs w:val="16"/>
                <w:shd w:val="clear" w:color="auto" w:fill="EEECE1"/>
              </w:rPr>
              <w:t>ASSINATURA DO SERVIDOR E DATA DA NOTIFICAÇÃO</w:t>
            </w:r>
          </w:p>
        </w:tc>
      </w:tr>
      <w:tr w:rsidR="00C43A07" w:rsidRPr="0023190E" w:rsidTr="00C43A07">
        <w:trPr>
          <w:trHeight w:val="294"/>
        </w:trPr>
        <w:tc>
          <w:tcPr>
            <w:tcW w:w="2502" w:type="pct"/>
            <w:gridSpan w:val="2"/>
            <w:vAlign w:val="center"/>
          </w:tcPr>
          <w:p w:rsidR="00C247E2" w:rsidRDefault="00C247E2" w:rsidP="00C43A07">
            <w:pPr>
              <w:rPr>
                <w:rFonts w:ascii="Times New Roman" w:hAnsi="Times New Roman" w:cs="Times New Roman"/>
                <w:sz w:val="16"/>
                <w:szCs w:val="16"/>
              </w:rPr>
            </w:pPr>
          </w:p>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________/_______/________</w:t>
            </w:r>
          </w:p>
          <w:p w:rsidR="00C43A07" w:rsidRPr="0023190E" w:rsidRDefault="00C43A07" w:rsidP="00C43A07">
            <w:pPr>
              <w:rPr>
                <w:rFonts w:ascii="Times New Roman" w:hAnsi="Times New Roman" w:cs="Times New Roman"/>
                <w:sz w:val="16"/>
                <w:szCs w:val="16"/>
              </w:rPr>
            </w:pPr>
            <w:r w:rsidRPr="0023190E">
              <w:rPr>
                <w:rFonts w:ascii="Times New Roman" w:hAnsi="Times New Roman" w:cs="Times New Roman"/>
                <w:sz w:val="16"/>
                <w:szCs w:val="16"/>
              </w:rPr>
              <w:t>Assinatura do Servidor</w:t>
            </w:r>
          </w:p>
        </w:tc>
        <w:tc>
          <w:tcPr>
            <w:tcW w:w="2498" w:type="pct"/>
            <w:gridSpan w:val="3"/>
            <w:vAlign w:val="center"/>
          </w:tcPr>
          <w:p w:rsidR="00C43A07" w:rsidRPr="0023190E" w:rsidRDefault="00C43A07" w:rsidP="00C43A07">
            <w:pPr>
              <w:rPr>
                <w:rFonts w:ascii="Times New Roman" w:hAnsi="Times New Roman" w:cs="Times New Roman"/>
                <w:sz w:val="16"/>
                <w:szCs w:val="16"/>
              </w:rPr>
            </w:pPr>
          </w:p>
          <w:p w:rsidR="00C43A07" w:rsidRPr="0023190E" w:rsidRDefault="00C43A07" w:rsidP="00C43A07">
            <w:pPr>
              <w:jc w:val="center"/>
              <w:rPr>
                <w:rFonts w:ascii="Times New Roman" w:hAnsi="Times New Roman" w:cs="Times New Roman"/>
                <w:sz w:val="16"/>
                <w:szCs w:val="16"/>
              </w:rPr>
            </w:pPr>
            <w:r w:rsidRPr="0023190E">
              <w:rPr>
                <w:rFonts w:ascii="Times New Roman" w:hAnsi="Times New Roman" w:cs="Times New Roman"/>
                <w:sz w:val="16"/>
                <w:szCs w:val="16"/>
              </w:rPr>
              <w:t>Nome e Assinatura Colegiado de Avaliação</w:t>
            </w:r>
          </w:p>
        </w:tc>
      </w:tr>
    </w:tbl>
    <w:p w:rsidR="00C43A07" w:rsidRPr="0023190E" w:rsidRDefault="00C43A07" w:rsidP="00C43A07">
      <w:pPr>
        <w:tabs>
          <w:tab w:val="left" w:pos="5172"/>
        </w:tabs>
        <w:spacing w:line="360" w:lineRule="auto"/>
        <w:jc w:val="center"/>
        <w:rPr>
          <w:rFonts w:ascii="Times New Roman" w:hAnsi="Times New Roman" w:cs="Times New Roman"/>
          <w:b/>
          <w:bCs/>
          <w:sz w:val="24"/>
          <w:szCs w:val="24"/>
        </w:rPr>
      </w:pPr>
    </w:p>
    <w:p w:rsidR="00041249" w:rsidRPr="0023190E" w:rsidRDefault="00041249" w:rsidP="00C43A07">
      <w:pPr>
        <w:tabs>
          <w:tab w:val="left" w:pos="5172"/>
        </w:tabs>
        <w:spacing w:line="360" w:lineRule="auto"/>
        <w:jc w:val="center"/>
        <w:rPr>
          <w:rFonts w:ascii="Times New Roman" w:hAnsi="Times New Roman" w:cs="Times New Roman"/>
          <w:b/>
          <w:bCs/>
          <w:sz w:val="24"/>
          <w:szCs w:val="24"/>
        </w:rPr>
      </w:pPr>
    </w:p>
    <w:p w:rsidR="00C43A07" w:rsidRDefault="00C43A07" w:rsidP="00C43A07">
      <w:pPr>
        <w:tabs>
          <w:tab w:val="left" w:pos="5172"/>
        </w:tabs>
        <w:spacing w:line="360" w:lineRule="auto"/>
        <w:jc w:val="center"/>
        <w:rPr>
          <w:rFonts w:ascii="Times New Roman" w:hAnsi="Times New Roman" w:cs="Times New Roman"/>
          <w:b/>
          <w:bCs/>
          <w:sz w:val="24"/>
          <w:szCs w:val="24"/>
        </w:rPr>
      </w:pPr>
      <w:r w:rsidRPr="0023190E">
        <w:rPr>
          <w:rFonts w:ascii="Times New Roman" w:hAnsi="Times New Roman" w:cs="Times New Roman"/>
          <w:b/>
          <w:bCs/>
          <w:sz w:val="24"/>
          <w:szCs w:val="24"/>
        </w:rPr>
        <w:lastRenderedPageBreak/>
        <w:t>ANEXO IV</w:t>
      </w:r>
    </w:p>
    <w:p w:rsidR="00317D3C" w:rsidRPr="00317D3C" w:rsidRDefault="00317D3C" w:rsidP="00317D3C">
      <w:pPr>
        <w:tabs>
          <w:tab w:val="left" w:pos="5172"/>
        </w:tabs>
        <w:spacing w:line="360" w:lineRule="auto"/>
        <w:ind w:firstLine="1134"/>
        <w:jc w:val="center"/>
        <w:rPr>
          <w:rFonts w:ascii="Times New Roman" w:hAnsi="Times New Roman" w:cs="Times New Roman"/>
          <w:b/>
          <w:sz w:val="24"/>
          <w:szCs w:val="24"/>
        </w:rPr>
      </w:pPr>
      <w:r w:rsidRPr="00317D3C">
        <w:rPr>
          <w:rFonts w:ascii="Times New Roman" w:hAnsi="Times New Roman" w:cs="Times New Roman"/>
          <w:b/>
          <w:sz w:val="24"/>
          <w:szCs w:val="24"/>
        </w:rPr>
        <w:t xml:space="preserve">REFEREENTE ÀS TABELAS DE VENCIMENTOS </w:t>
      </w:r>
    </w:p>
    <w:p w:rsidR="00317D3C" w:rsidRPr="0023190E" w:rsidRDefault="00317D3C" w:rsidP="00317D3C">
      <w:pPr>
        <w:tabs>
          <w:tab w:val="left" w:pos="5172"/>
        </w:tabs>
        <w:spacing w:line="360" w:lineRule="auto"/>
        <w:ind w:firstLine="1134"/>
        <w:jc w:val="center"/>
        <w:rPr>
          <w:rFonts w:ascii="Times New Roman" w:hAnsi="Times New Roman" w:cs="Times New Roman"/>
          <w:sz w:val="24"/>
          <w:szCs w:val="24"/>
        </w:rPr>
      </w:pPr>
      <w:r w:rsidRPr="00317D3C">
        <w:rPr>
          <w:rFonts w:ascii="Times New Roman" w:hAnsi="Times New Roman" w:cs="Times New Roman"/>
          <w:b/>
          <w:sz w:val="24"/>
          <w:szCs w:val="24"/>
        </w:rPr>
        <w:t>DOS CARGOS DE PROVIMENTO EFETIVO</w:t>
      </w:r>
      <w:r w:rsidRPr="0023190E">
        <w:rPr>
          <w:rFonts w:ascii="Times New Roman" w:hAnsi="Times New Roman" w:cs="Times New Roman"/>
          <w:sz w:val="24"/>
          <w:szCs w:val="24"/>
        </w:rPr>
        <w:t>.</w:t>
      </w:r>
    </w:p>
    <w:p w:rsidR="00B52610" w:rsidRDefault="00B52610" w:rsidP="00B52610">
      <w:pPr>
        <w:tabs>
          <w:tab w:val="left" w:pos="5172"/>
        </w:tabs>
        <w:spacing w:line="360" w:lineRule="auto"/>
        <w:ind w:firstLine="1134"/>
        <w:jc w:val="both"/>
        <w:rPr>
          <w:rFonts w:ascii="Times New Roman" w:hAnsi="Times New Roman" w:cs="Times New Roman"/>
          <w:sz w:val="24"/>
          <w:szCs w:val="24"/>
        </w:rPr>
      </w:pPr>
      <w:r w:rsidRPr="0023190E">
        <w:rPr>
          <w:rFonts w:ascii="Times New Roman" w:hAnsi="Times New Roman" w:cs="Times New Roman"/>
          <w:sz w:val="24"/>
          <w:szCs w:val="24"/>
        </w:rPr>
        <w:t>I - Cargos de Nível Superior:</w:t>
      </w:r>
    </w:p>
    <w:tbl>
      <w:tblPr>
        <w:tblW w:w="8364" w:type="dxa"/>
        <w:tblInd w:w="70" w:type="dxa"/>
        <w:tblCellMar>
          <w:left w:w="70" w:type="dxa"/>
          <w:right w:w="70" w:type="dxa"/>
        </w:tblCellMar>
        <w:tblLook w:val="04A0" w:firstRow="1" w:lastRow="0" w:firstColumn="1" w:lastColumn="0" w:noHBand="0" w:noVBand="1"/>
      </w:tblPr>
      <w:tblGrid>
        <w:gridCol w:w="4253"/>
        <w:gridCol w:w="1984"/>
        <w:gridCol w:w="2127"/>
      </w:tblGrid>
      <w:tr w:rsidR="006416BF" w:rsidRPr="006416BF" w:rsidTr="00F0314F">
        <w:trPr>
          <w:trHeight w:val="729"/>
        </w:trPr>
        <w:tc>
          <w:tcPr>
            <w:tcW w:w="425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6416BF" w:rsidRPr="006416BF" w:rsidRDefault="006416BF" w:rsidP="006416BF">
            <w:pPr>
              <w:spacing w:after="0" w:line="240" w:lineRule="auto"/>
              <w:jc w:val="center"/>
              <w:rPr>
                <w:rFonts w:ascii="Times New Roman" w:eastAsia="Times New Roman" w:hAnsi="Times New Roman" w:cs="Times New Roman"/>
                <w:b/>
                <w:color w:val="000000"/>
                <w:sz w:val="24"/>
                <w:szCs w:val="24"/>
                <w:lang w:eastAsia="pt-BR"/>
              </w:rPr>
            </w:pPr>
            <w:r w:rsidRPr="006416BF">
              <w:rPr>
                <w:rFonts w:ascii="Times New Roman" w:eastAsia="Times New Roman" w:hAnsi="Times New Roman" w:cs="Times New Roman"/>
                <w:b/>
                <w:color w:val="000000"/>
                <w:sz w:val="24"/>
                <w:szCs w:val="24"/>
                <w:lang w:eastAsia="pt-BR"/>
              </w:rPr>
              <w:t>CARGO/FUNÇÃO</w:t>
            </w:r>
          </w:p>
        </w:tc>
        <w:tc>
          <w:tcPr>
            <w:tcW w:w="1984"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6416BF" w:rsidRPr="006416BF" w:rsidRDefault="006416BF" w:rsidP="006416BF">
            <w:pPr>
              <w:spacing w:after="0" w:line="240" w:lineRule="auto"/>
              <w:jc w:val="center"/>
              <w:rPr>
                <w:rFonts w:ascii="Times New Roman" w:eastAsia="Times New Roman" w:hAnsi="Times New Roman" w:cs="Times New Roman"/>
                <w:b/>
                <w:color w:val="000000"/>
                <w:sz w:val="24"/>
                <w:szCs w:val="24"/>
                <w:lang w:eastAsia="pt-BR"/>
              </w:rPr>
            </w:pPr>
            <w:r w:rsidRPr="006416BF">
              <w:rPr>
                <w:rFonts w:ascii="Times New Roman" w:eastAsia="Times New Roman" w:hAnsi="Times New Roman" w:cs="Times New Roman"/>
                <w:b/>
                <w:color w:val="000000"/>
                <w:sz w:val="24"/>
                <w:szCs w:val="24"/>
                <w:lang w:eastAsia="pt-BR"/>
              </w:rPr>
              <w:t>SAL. BASE INICIAL</w:t>
            </w:r>
          </w:p>
        </w:tc>
        <w:tc>
          <w:tcPr>
            <w:tcW w:w="2127"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6416BF" w:rsidRPr="006416BF" w:rsidRDefault="006416BF" w:rsidP="006416BF">
            <w:pPr>
              <w:spacing w:after="0" w:line="240" w:lineRule="auto"/>
              <w:jc w:val="center"/>
              <w:rPr>
                <w:rFonts w:ascii="Times New Roman" w:eastAsia="Times New Roman" w:hAnsi="Times New Roman" w:cs="Times New Roman"/>
                <w:b/>
                <w:color w:val="000000"/>
                <w:sz w:val="24"/>
                <w:szCs w:val="24"/>
                <w:lang w:eastAsia="pt-BR"/>
              </w:rPr>
            </w:pP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ARQUITETO E URBANISTA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ASSISTENTE SOCIAL</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BIOQUÍMICO</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CIRURGIÃO DENTISTA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CONTADOR</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ENFERMEIRO</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ENGENHEIRO AGRONOMO</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ENGENHEIRO AMBIENTAL</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ENGENHEIRO CIVIL</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ENGENHEIRO DE ALIMENTOS</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FARMACÊUTICO</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FISCAL TRIBUTÁRIO I</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FISIOTERAPEUTA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FONOAUDIÓLOGO</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CARDIOLOGISTA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CLÍNICO GERAL</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DERMATOLOGISTA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ENDOCRINOLOGISTA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GERIATRA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GINECO-OBSTETRA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INFECTOLOGISTA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NEUROLOGISTA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OFTALMOLOGISTA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ORTOPEDISTA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OTORRINOLARINGOLOGISTA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PEDIATRA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PSIQUIATRA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MÉDICO VETERINÁRIO</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NUTRICIONISTA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lastRenderedPageBreak/>
              <w:t>PEDAGOGO</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PROCURADOR DO MUNICÍPIO</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PSICÓLOGO</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TERAPEUTA OCUPACIONAL</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r w:rsidR="006416BF" w:rsidRPr="006416BF" w:rsidTr="006416BF">
        <w:trPr>
          <w:trHeight w:val="31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ZOOTECNISTA</w:t>
            </w:r>
          </w:p>
        </w:tc>
        <w:tc>
          <w:tcPr>
            <w:tcW w:w="1984"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c>
          <w:tcPr>
            <w:tcW w:w="2127" w:type="dxa"/>
            <w:tcBorders>
              <w:top w:val="nil"/>
              <w:left w:val="nil"/>
              <w:bottom w:val="single" w:sz="4" w:space="0" w:color="auto"/>
              <w:right w:val="single" w:sz="4" w:space="0" w:color="auto"/>
            </w:tcBorders>
            <w:shd w:val="clear" w:color="auto" w:fill="auto"/>
            <w:noWrap/>
            <w:vAlign w:val="bottom"/>
            <w:hideMark/>
          </w:tcPr>
          <w:p w:rsidR="006416BF" w:rsidRPr="006416BF" w:rsidRDefault="006416BF" w:rsidP="006416BF">
            <w:pPr>
              <w:spacing w:after="0" w:line="240" w:lineRule="auto"/>
              <w:rPr>
                <w:rFonts w:ascii="Times New Roman" w:eastAsia="Times New Roman" w:hAnsi="Times New Roman" w:cs="Times New Roman"/>
                <w:color w:val="000000"/>
                <w:lang w:eastAsia="pt-BR"/>
              </w:rPr>
            </w:pPr>
            <w:r w:rsidRPr="006416BF">
              <w:rPr>
                <w:rFonts w:ascii="Times New Roman" w:eastAsia="Times New Roman" w:hAnsi="Times New Roman" w:cs="Times New Roman"/>
                <w:color w:val="000000"/>
                <w:lang w:eastAsia="pt-BR"/>
              </w:rPr>
              <w:t> </w:t>
            </w:r>
          </w:p>
        </w:tc>
      </w:tr>
    </w:tbl>
    <w:p w:rsidR="00B52610" w:rsidRPr="006416BF" w:rsidRDefault="00B52610" w:rsidP="006416BF">
      <w:pPr>
        <w:tabs>
          <w:tab w:val="left" w:pos="5172"/>
        </w:tabs>
        <w:spacing w:line="360" w:lineRule="auto"/>
        <w:jc w:val="both"/>
        <w:rPr>
          <w:rFonts w:ascii="Times New Roman" w:hAnsi="Times New Roman" w:cs="Times New Roman"/>
          <w:sz w:val="24"/>
          <w:szCs w:val="24"/>
        </w:rPr>
      </w:pPr>
    </w:p>
    <w:p w:rsidR="00B52610" w:rsidRPr="006416BF" w:rsidRDefault="00B52610" w:rsidP="00B52610">
      <w:pPr>
        <w:tabs>
          <w:tab w:val="left" w:pos="5172"/>
        </w:tabs>
        <w:spacing w:line="360" w:lineRule="auto"/>
        <w:ind w:firstLine="1134"/>
        <w:jc w:val="both"/>
        <w:rPr>
          <w:rFonts w:ascii="Times New Roman" w:hAnsi="Times New Roman" w:cs="Times New Roman"/>
          <w:sz w:val="24"/>
          <w:szCs w:val="24"/>
        </w:rPr>
      </w:pPr>
      <w:r w:rsidRPr="006416BF">
        <w:rPr>
          <w:rFonts w:ascii="Times New Roman" w:hAnsi="Times New Roman" w:cs="Times New Roman"/>
          <w:sz w:val="24"/>
          <w:szCs w:val="24"/>
        </w:rPr>
        <w:t>II - Cargos de Nível Técnico Integrado ou Técnico Subsequente:</w:t>
      </w:r>
    </w:p>
    <w:tbl>
      <w:tblPr>
        <w:tblW w:w="85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1"/>
        <w:gridCol w:w="1985"/>
        <w:gridCol w:w="2126"/>
      </w:tblGrid>
      <w:tr w:rsidR="008E3D1B" w:rsidRPr="006416BF" w:rsidTr="00F0314F">
        <w:trPr>
          <w:trHeight w:val="621"/>
        </w:trPr>
        <w:tc>
          <w:tcPr>
            <w:tcW w:w="4391" w:type="dxa"/>
            <w:shd w:val="clear" w:color="auto" w:fill="C2D69B" w:themeFill="accent3" w:themeFillTint="99"/>
            <w:noWrap/>
            <w:vAlign w:val="center"/>
          </w:tcPr>
          <w:p w:rsidR="008E3D1B" w:rsidRPr="006416BF" w:rsidRDefault="008E3D1B" w:rsidP="008E3D1B">
            <w:pPr>
              <w:jc w:val="center"/>
              <w:rPr>
                <w:rFonts w:ascii="Times New Roman" w:hAnsi="Times New Roman" w:cs="Times New Roman"/>
                <w:b/>
                <w:sz w:val="24"/>
                <w:szCs w:val="24"/>
              </w:rPr>
            </w:pPr>
            <w:r w:rsidRPr="006416BF">
              <w:rPr>
                <w:rFonts w:ascii="Times New Roman" w:hAnsi="Times New Roman" w:cs="Times New Roman"/>
                <w:b/>
                <w:sz w:val="24"/>
                <w:szCs w:val="24"/>
              </w:rPr>
              <w:t>CARGO/FUNÇÃO</w:t>
            </w:r>
          </w:p>
        </w:tc>
        <w:tc>
          <w:tcPr>
            <w:tcW w:w="1985" w:type="dxa"/>
            <w:shd w:val="clear" w:color="auto" w:fill="C2D69B" w:themeFill="accent3" w:themeFillTint="99"/>
          </w:tcPr>
          <w:p w:rsidR="008E3D1B" w:rsidRPr="006416BF" w:rsidRDefault="008E3D1B" w:rsidP="008E3D1B">
            <w:pPr>
              <w:jc w:val="center"/>
              <w:rPr>
                <w:rFonts w:ascii="Times New Roman" w:hAnsi="Times New Roman" w:cs="Times New Roman"/>
                <w:b/>
                <w:sz w:val="24"/>
                <w:szCs w:val="24"/>
              </w:rPr>
            </w:pPr>
            <w:r w:rsidRPr="006416BF">
              <w:rPr>
                <w:rFonts w:ascii="Times New Roman" w:hAnsi="Times New Roman" w:cs="Times New Roman"/>
                <w:b/>
                <w:sz w:val="24"/>
                <w:szCs w:val="24"/>
              </w:rPr>
              <w:t>SAL. BASE INICIAL</w:t>
            </w:r>
          </w:p>
        </w:tc>
        <w:tc>
          <w:tcPr>
            <w:tcW w:w="2126" w:type="dxa"/>
            <w:shd w:val="clear" w:color="auto" w:fill="C2D69B" w:themeFill="accent3" w:themeFillTint="99"/>
          </w:tcPr>
          <w:p w:rsidR="008E3D1B" w:rsidRPr="006416BF" w:rsidRDefault="008E3D1B" w:rsidP="008E3D1B">
            <w:pPr>
              <w:jc w:val="center"/>
              <w:rPr>
                <w:rFonts w:ascii="Times New Roman" w:hAnsi="Times New Roman" w:cs="Times New Roman"/>
                <w:b/>
                <w:sz w:val="24"/>
                <w:szCs w:val="24"/>
              </w:rPr>
            </w:pPr>
          </w:p>
        </w:tc>
      </w:tr>
      <w:tr w:rsidR="008E3D1B" w:rsidRPr="00F0314F" w:rsidTr="008E3D1B">
        <w:trPr>
          <w:trHeight w:val="285"/>
        </w:trPr>
        <w:tc>
          <w:tcPr>
            <w:tcW w:w="4391" w:type="dxa"/>
            <w:noWrap/>
            <w:vAlign w:val="center"/>
          </w:tcPr>
          <w:p w:rsidR="008E3D1B" w:rsidRPr="00F0314F" w:rsidRDefault="008E3D1B" w:rsidP="000E5EEB">
            <w:pPr>
              <w:rPr>
                <w:rFonts w:ascii="Times New Roman" w:hAnsi="Times New Roman" w:cs="Times New Roman"/>
              </w:rPr>
            </w:pPr>
            <w:r w:rsidRPr="00F0314F">
              <w:rPr>
                <w:rFonts w:ascii="Times New Roman" w:hAnsi="Times New Roman" w:cs="Times New Roman"/>
              </w:rPr>
              <w:t>TÉCNICO EM MANUTENÇÃO DE EQUIPAMENTOS DE INFORMÁTICA</w:t>
            </w:r>
          </w:p>
        </w:tc>
        <w:tc>
          <w:tcPr>
            <w:tcW w:w="1985" w:type="dxa"/>
          </w:tcPr>
          <w:p w:rsidR="008E3D1B" w:rsidRPr="00F0314F" w:rsidRDefault="008E3D1B" w:rsidP="000E5EEB">
            <w:pPr>
              <w:rPr>
                <w:rFonts w:ascii="Times New Roman" w:hAnsi="Times New Roman" w:cs="Times New Roman"/>
              </w:rPr>
            </w:pPr>
          </w:p>
        </w:tc>
        <w:tc>
          <w:tcPr>
            <w:tcW w:w="2126" w:type="dxa"/>
          </w:tcPr>
          <w:p w:rsidR="008E3D1B" w:rsidRPr="00F0314F" w:rsidRDefault="008E3D1B" w:rsidP="000E5EEB">
            <w:pPr>
              <w:rPr>
                <w:rFonts w:ascii="Times New Roman" w:hAnsi="Times New Roman" w:cs="Times New Roman"/>
              </w:rPr>
            </w:pPr>
          </w:p>
        </w:tc>
      </w:tr>
      <w:tr w:rsidR="008E3D1B" w:rsidRPr="00F0314F" w:rsidTr="008E3D1B">
        <w:trPr>
          <w:trHeight w:val="285"/>
        </w:trPr>
        <w:tc>
          <w:tcPr>
            <w:tcW w:w="4391" w:type="dxa"/>
            <w:noWrap/>
            <w:vAlign w:val="center"/>
          </w:tcPr>
          <w:p w:rsidR="008E3D1B" w:rsidRPr="00F0314F" w:rsidRDefault="008E3D1B" w:rsidP="000E5EEB">
            <w:pPr>
              <w:rPr>
                <w:rFonts w:ascii="Times New Roman" w:hAnsi="Times New Roman" w:cs="Times New Roman"/>
              </w:rPr>
            </w:pPr>
            <w:r w:rsidRPr="00F0314F">
              <w:rPr>
                <w:rFonts w:ascii="Times New Roman" w:hAnsi="Times New Roman" w:cs="Times New Roman"/>
              </w:rPr>
              <w:t>TÉCNICO AGRÍCOLA</w:t>
            </w:r>
          </w:p>
        </w:tc>
        <w:tc>
          <w:tcPr>
            <w:tcW w:w="1985" w:type="dxa"/>
          </w:tcPr>
          <w:p w:rsidR="008E3D1B" w:rsidRPr="00F0314F" w:rsidRDefault="008E3D1B" w:rsidP="000E5EEB">
            <w:pPr>
              <w:rPr>
                <w:rFonts w:ascii="Times New Roman" w:hAnsi="Times New Roman" w:cs="Times New Roman"/>
              </w:rPr>
            </w:pPr>
          </w:p>
        </w:tc>
        <w:tc>
          <w:tcPr>
            <w:tcW w:w="2126" w:type="dxa"/>
          </w:tcPr>
          <w:p w:rsidR="008E3D1B" w:rsidRPr="00F0314F" w:rsidRDefault="008E3D1B" w:rsidP="000E5EEB">
            <w:pPr>
              <w:rPr>
                <w:rFonts w:ascii="Times New Roman" w:hAnsi="Times New Roman" w:cs="Times New Roman"/>
              </w:rPr>
            </w:pPr>
          </w:p>
        </w:tc>
      </w:tr>
      <w:tr w:rsidR="008E3D1B" w:rsidRPr="00F0314F" w:rsidTr="008E3D1B">
        <w:trPr>
          <w:trHeight w:val="285"/>
        </w:trPr>
        <w:tc>
          <w:tcPr>
            <w:tcW w:w="4391" w:type="dxa"/>
            <w:noWrap/>
            <w:vAlign w:val="center"/>
          </w:tcPr>
          <w:p w:rsidR="008E3D1B" w:rsidRPr="00F0314F" w:rsidRDefault="008E3D1B" w:rsidP="000E5EEB">
            <w:pPr>
              <w:rPr>
                <w:rFonts w:ascii="Times New Roman" w:hAnsi="Times New Roman" w:cs="Times New Roman"/>
              </w:rPr>
            </w:pPr>
            <w:r w:rsidRPr="00F0314F">
              <w:rPr>
                <w:rFonts w:ascii="Times New Roman" w:hAnsi="Times New Roman" w:cs="Times New Roman"/>
              </w:rPr>
              <w:t>TÉCNICO DE LABORATÓRIO</w:t>
            </w:r>
          </w:p>
        </w:tc>
        <w:tc>
          <w:tcPr>
            <w:tcW w:w="1985" w:type="dxa"/>
          </w:tcPr>
          <w:p w:rsidR="008E3D1B" w:rsidRPr="00F0314F" w:rsidRDefault="008E3D1B" w:rsidP="000E5EEB">
            <w:pPr>
              <w:rPr>
                <w:rFonts w:ascii="Times New Roman" w:hAnsi="Times New Roman" w:cs="Times New Roman"/>
              </w:rPr>
            </w:pPr>
          </w:p>
        </w:tc>
        <w:tc>
          <w:tcPr>
            <w:tcW w:w="2126" w:type="dxa"/>
          </w:tcPr>
          <w:p w:rsidR="008E3D1B" w:rsidRPr="00F0314F" w:rsidRDefault="008E3D1B" w:rsidP="000E5EEB">
            <w:pPr>
              <w:rPr>
                <w:rFonts w:ascii="Times New Roman" w:hAnsi="Times New Roman" w:cs="Times New Roman"/>
              </w:rPr>
            </w:pPr>
          </w:p>
        </w:tc>
      </w:tr>
      <w:tr w:rsidR="008E3D1B" w:rsidRPr="00F0314F" w:rsidTr="008E3D1B">
        <w:trPr>
          <w:trHeight w:val="285"/>
        </w:trPr>
        <w:tc>
          <w:tcPr>
            <w:tcW w:w="4391" w:type="dxa"/>
            <w:noWrap/>
            <w:vAlign w:val="center"/>
          </w:tcPr>
          <w:p w:rsidR="008E3D1B" w:rsidRPr="00F0314F" w:rsidRDefault="008E3D1B" w:rsidP="000E5EEB">
            <w:pPr>
              <w:rPr>
                <w:rFonts w:ascii="Times New Roman" w:hAnsi="Times New Roman" w:cs="Times New Roman"/>
              </w:rPr>
            </w:pPr>
            <w:r w:rsidRPr="00F0314F">
              <w:rPr>
                <w:rFonts w:ascii="Times New Roman" w:hAnsi="Times New Roman" w:cs="Times New Roman"/>
              </w:rPr>
              <w:t>TÉCNICO EM AGRIMENSURA</w:t>
            </w:r>
          </w:p>
        </w:tc>
        <w:tc>
          <w:tcPr>
            <w:tcW w:w="1985" w:type="dxa"/>
          </w:tcPr>
          <w:p w:rsidR="008E3D1B" w:rsidRPr="00F0314F" w:rsidRDefault="008E3D1B" w:rsidP="000E5EEB">
            <w:pPr>
              <w:rPr>
                <w:rFonts w:ascii="Times New Roman" w:hAnsi="Times New Roman" w:cs="Times New Roman"/>
              </w:rPr>
            </w:pPr>
          </w:p>
        </w:tc>
        <w:tc>
          <w:tcPr>
            <w:tcW w:w="2126" w:type="dxa"/>
          </w:tcPr>
          <w:p w:rsidR="008E3D1B" w:rsidRPr="00F0314F" w:rsidRDefault="008E3D1B" w:rsidP="000E5EEB">
            <w:pPr>
              <w:rPr>
                <w:rFonts w:ascii="Times New Roman" w:hAnsi="Times New Roman" w:cs="Times New Roman"/>
              </w:rPr>
            </w:pPr>
          </w:p>
        </w:tc>
      </w:tr>
      <w:tr w:rsidR="008E3D1B" w:rsidRPr="00F0314F" w:rsidTr="008E3D1B">
        <w:trPr>
          <w:trHeight w:val="285"/>
        </w:trPr>
        <w:tc>
          <w:tcPr>
            <w:tcW w:w="4391" w:type="dxa"/>
            <w:noWrap/>
            <w:vAlign w:val="center"/>
          </w:tcPr>
          <w:p w:rsidR="008E3D1B" w:rsidRPr="00F0314F" w:rsidRDefault="008E3D1B" w:rsidP="000E5EEB">
            <w:pPr>
              <w:rPr>
                <w:rFonts w:ascii="Times New Roman" w:hAnsi="Times New Roman" w:cs="Times New Roman"/>
              </w:rPr>
            </w:pPr>
            <w:r w:rsidRPr="00F0314F">
              <w:rPr>
                <w:rFonts w:ascii="Times New Roman" w:hAnsi="Times New Roman" w:cs="Times New Roman"/>
              </w:rPr>
              <w:t>TÉCNICO EM ALIMENTOS</w:t>
            </w:r>
          </w:p>
        </w:tc>
        <w:tc>
          <w:tcPr>
            <w:tcW w:w="1985" w:type="dxa"/>
          </w:tcPr>
          <w:p w:rsidR="008E3D1B" w:rsidRPr="00F0314F" w:rsidRDefault="008E3D1B" w:rsidP="000E5EEB">
            <w:pPr>
              <w:rPr>
                <w:rFonts w:ascii="Times New Roman" w:hAnsi="Times New Roman" w:cs="Times New Roman"/>
              </w:rPr>
            </w:pPr>
          </w:p>
        </w:tc>
        <w:tc>
          <w:tcPr>
            <w:tcW w:w="2126" w:type="dxa"/>
          </w:tcPr>
          <w:p w:rsidR="008E3D1B" w:rsidRPr="00F0314F" w:rsidRDefault="008E3D1B" w:rsidP="000E5EEB">
            <w:pPr>
              <w:rPr>
                <w:rFonts w:ascii="Times New Roman" w:hAnsi="Times New Roman" w:cs="Times New Roman"/>
              </w:rPr>
            </w:pPr>
          </w:p>
        </w:tc>
      </w:tr>
      <w:tr w:rsidR="008E3D1B" w:rsidRPr="00F0314F" w:rsidTr="008E3D1B">
        <w:trPr>
          <w:trHeight w:val="285"/>
        </w:trPr>
        <w:tc>
          <w:tcPr>
            <w:tcW w:w="4391" w:type="dxa"/>
            <w:noWrap/>
            <w:vAlign w:val="center"/>
          </w:tcPr>
          <w:p w:rsidR="008E3D1B" w:rsidRPr="00F0314F" w:rsidRDefault="008E3D1B" w:rsidP="000E5EEB">
            <w:pPr>
              <w:rPr>
                <w:rFonts w:ascii="Times New Roman" w:hAnsi="Times New Roman" w:cs="Times New Roman"/>
              </w:rPr>
            </w:pPr>
            <w:r w:rsidRPr="00F0314F">
              <w:rPr>
                <w:rFonts w:ascii="Times New Roman" w:hAnsi="Times New Roman" w:cs="Times New Roman"/>
              </w:rPr>
              <w:t>TÉCNICO EM CONTABILIDADE</w:t>
            </w:r>
          </w:p>
        </w:tc>
        <w:tc>
          <w:tcPr>
            <w:tcW w:w="1985" w:type="dxa"/>
          </w:tcPr>
          <w:p w:rsidR="008E3D1B" w:rsidRPr="00F0314F" w:rsidRDefault="008E3D1B" w:rsidP="000E5EEB">
            <w:pPr>
              <w:rPr>
                <w:rFonts w:ascii="Times New Roman" w:hAnsi="Times New Roman" w:cs="Times New Roman"/>
              </w:rPr>
            </w:pPr>
          </w:p>
        </w:tc>
        <w:tc>
          <w:tcPr>
            <w:tcW w:w="2126" w:type="dxa"/>
          </w:tcPr>
          <w:p w:rsidR="008E3D1B" w:rsidRPr="00F0314F" w:rsidRDefault="008E3D1B" w:rsidP="000E5EEB">
            <w:pPr>
              <w:rPr>
                <w:rFonts w:ascii="Times New Roman" w:hAnsi="Times New Roman" w:cs="Times New Roman"/>
              </w:rPr>
            </w:pPr>
          </w:p>
        </w:tc>
      </w:tr>
      <w:tr w:rsidR="008E3D1B" w:rsidRPr="00F0314F" w:rsidTr="008E3D1B">
        <w:trPr>
          <w:trHeight w:val="285"/>
        </w:trPr>
        <w:tc>
          <w:tcPr>
            <w:tcW w:w="4391" w:type="dxa"/>
            <w:noWrap/>
            <w:vAlign w:val="center"/>
          </w:tcPr>
          <w:p w:rsidR="008E3D1B" w:rsidRPr="00F0314F" w:rsidRDefault="008E3D1B" w:rsidP="000E5EEB">
            <w:pPr>
              <w:rPr>
                <w:rFonts w:ascii="Times New Roman" w:hAnsi="Times New Roman" w:cs="Times New Roman"/>
              </w:rPr>
            </w:pPr>
            <w:r w:rsidRPr="00F0314F">
              <w:rPr>
                <w:rFonts w:ascii="Times New Roman" w:hAnsi="Times New Roman" w:cs="Times New Roman"/>
              </w:rPr>
              <w:t>TÉCNICO EM ENFERMAGEM</w:t>
            </w:r>
          </w:p>
        </w:tc>
        <w:tc>
          <w:tcPr>
            <w:tcW w:w="1985" w:type="dxa"/>
          </w:tcPr>
          <w:p w:rsidR="008E3D1B" w:rsidRPr="00F0314F" w:rsidRDefault="008E3D1B" w:rsidP="000E5EEB">
            <w:pPr>
              <w:rPr>
                <w:rFonts w:ascii="Times New Roman" w:hAnsi="Times New Roman" w:cs="Times New Roman"/>
              </w:rPr>
            </w:pPr>
          </w:p>
        </w:tc>
        <w:tc>
          <w:tcPr>
            <w:tcW w:w="2126" w:type="dxa"/>
          </w:tcPr>
          <w:p w:rsidR="008E3D1B" w:rsidRPr="00F0314F" w:rsidRDefault="008E3D1B" w:rsidP="000E5EEB">
            <w:pPr>
              <w:rPr>
                <w:rFonts w:ascii="Times New Roman" w:hAnsi="Times New Roman" w:cs="Times New Roman"/>
              </w:rPr>
            </w:pPr>
          </w:p>
        </w:tc>
      </w:tr>
      <w:tr w:rsidR="008E3D1B" w:rsidRPr="00F0314F" w:rsidTr="008E3D1B">
        <w:trPr>
          <w:trHeight w:val="285"/>
        </w:trPr>
        <w:tc>
          <w:tcPr>
            <w:tcW w:w="4391" w:type="dxa"/>
            <w:noWrap/>
            <w:vAlign w:val="center"/>
          </w:tcPr>
          <w:p w:rsidR="008E3D1B" w:rsidRPr="00F0314F" w:rsidRDefault="008E3D1B" w:rsidP="000E5EEB">
            <w:pPr>
              <w:rPr>
                <w:rFonts w:ascii="Times New Roman" w:hAnsi="Times New Roman" w:cs="Times New Roman"/>
              </w:rPr>
            </w:pPr>
            <w:r w:rsidRPr="00F0314F">
              <w:rPr>
                <w:rFonts w:ascii="Times New Roman" w:hAnsi="Times New Roman" w:cs="Times New Roman"/>
              </w:rPr>
              <w:t>TÉCNICO EM HIGIENE DENTÁRIA</w:t>
            </w:r>
          </w:p>
        </w:tc>
        <w:tc>
          <w:tcPr>
            <w:tcW w:w="1985" w:type="dxa"/>
          </w:tcPr>
          <w:p w:rsidR="008E3D1B" w:rsidRPr="00F0314F" w:rsidRDefault="008E3D1B" w:rsidP="000E5EEB">
            <w:pPr>
              <w:rPr>
                <w:rFonts w:ascii="Times New Roman" w:hAnsi="Times New Roman" w:cs="Times New Roman"/>
              </w:rPr>
            </w:pPr>
          </w:p>
        </w:tc>
        <w:tc>
          <w:tcPr>
            <w:tcW w:w="2126" w:type="dxa"/>
          </w:tcPr>
          <w:p w:rsidR="008E3D1B" w:rsidRPr="00F0314F" w:rsidRDefault="008E3D1B" w:rsidP="000E5EEB">
            <w:pPr>
              <w:rPr>
                <w:rFonts w:ascii="Times New Roman" w:hAnsi="Times New Roman" w:cs="Times New Roman"/>
              </w:rPr>
            </w:pPr>
          </w:p>
        </w:tc>
      </w:tr>
      <w:tr w:rsidR="008E3D1B" w:rsidRPr="00F0314F" w:rsidTr="008E3D1B">
        <w:trPr>
          <w:trHeight w:val="285"/>
        </w:trPr>
        <w:tc>
          <w:tcPr>
            <w:tcW w:w="4391" w:type="dxa"/>
            <w:noWrap/>
            <w:vAlign w:val="center"/>
          </w:tcPr>
          <w:p w:rsidR="008E3D1B" w:rsidRPr="00F0314F" w:rsidRDefault="008E3D1B" w:rsidP="000E5EEB">
            <w:pPr>
              <w:rPr>
                <w:rFonts w:ascii="Times New Roman" w:hAnsi="Times New Roman" w:cs="Times New Roman"/>
              </w:rPr>
            </w:pPr>
            <w:r w:rsidRPr="00F0314F">
              <w:rPr>
                <w:rFonts w:ascii="Times New Roman" w:hAnsi="Times New Roman" w:cs="Times New Roman"/>
              </w:rPr>
              <w:t>TÉCNICO EM INFORMÁTICA</w:t>
            </w:r>
          </w:p>
        </w:tc>
        <w:tc>
          <w:tcPr>
            <w:tcW w:w="1985" w:type="dxa"/>
          </w:tcPr>
          <w:p w:rsidR="008E3D1B" w:rsidRPr="00F0314F" w:rsidRDefault="008E3D1B" w:rsidP="000E5EEB">
            <w:pPr>
              <w:rPr>
                <w:rFonts w:ascii="Times New Roman" w:hAnsi="Times New Roman" w:cs="Times New Roman"/>
              </w:rPr>
            </w:pPr>
          </w:p>
        </w:tc>
        <w:tc>
          <w:tcPr>
            <w:tcW w:w="2126" w:type="dxa"/>
          </w:tcPr>
          <w:p w:rsidR="008E3D1B" w:rsidRPr="00F0314F" w:rsidRDefault="008E3D1B" w:rsidP="000E5EEB">
            <w:pPr>
              <w:rPr>
                <w:rFonts w:ascii="Times New Roman" w:hAnsi="Times New Roman" w:cs="Times New Roman"/>
              </w:rPr>
            </w:pPr>
          </w:p>
        </w:tc>
      </w:tr>
      <w:tr w:rsidR="008E3D1B" w:rsidRPr="00F0314F" w:rsidTr="008E3D1B">
        <w:trPr>
          <w:trHeight w:val="285"/>
        </w:trPr>
        <w:tc>
          <w:tcPr>
            <w:tcW w:w="4391" w:type="dxa"/>
            <w:noWrap/>
            <w:vAlign w:val="center"/>
          </w:tcPr>
          <w:p w:rsidR="008E3D1B" w:rsidRPr="00F0314F" w:rsidRDefault="008E3D1B" w:rsidP="000E5EEB">
            <w:pPr>
              <w:rPr>
                <w:rFonts w:ascii="Times New Roman" w:hAnsi="Times New Roman" w:cs="Times New Roman"/>
              </w:rPr>
            </w:pPr>
            <w:r w:rsidRPr="00F0314F">
              <w:rPr>
                <w:rFonts w:ascii="Times New Roman" w:hAnsi="Times New Roman" w:cs="Times New Roman"/>
              </w:rPr>
              <w:t>TÉCNICO EM SEGURANCA DO TRABALHO</w:t>
            </w:r>
          </w:p>
        </w:tc>
        <w:tc>
          <w:tcPr>
            <w:tcW w:w="1985" w:type="dxa"/>
          </w:tcPr>
          <w:p w:rsidR="008E3D1B" w:rsidRPr="00F0314F" w:rsidRDefault="008E3D1B" w:rsidP="000E5EEB">
            <w:pPr>
              <w:rPr>
                <w:rFonts w:ascii="Times New Roman" w:hAnsi="Times New Roman" w:cs="Times New Roman"/>
              </w:rPr>
            </w:pPr>
          </w:p>
        </w:tc>
        <w:tc>
          <w:tcPr>
            <w:tcW w:w="2126" w:type="dxa"/>
          </w:tcPr>
          <w:p w:rsidR="008E3D1B" w:rsidRPr="00F0314F" w:rsidRDefault="008E3D1B" w:rsidP="000E5EEB">
            <w:pPr>
              <w:rPr>
                <w:rFonts w:ascii="Times New Roman" w:hAnsi="Times New Roman" w:cs="Times New Roman"/>
              </w:rPr>
            </w:pPr>
          </w:p>
        </w:tc>
      </w:tr>
    </w:tbl>
    <w:p w:rsidR="00B52610" w:rsidRPr="006416BF" w:rsidRDefault="00B52610" w:rsidP="00B52610">
      <w:pPr>
        <w:tabs>
          <w:tab w:val="left" w:pos="5172"/>
        </w:tabs>
        <w:spacing w:line="360" w:lineRule="auto"/>
        <w:ind w:firstLine="1134"/>
        <w:jc w:val="both"/>
        <w:rPr>
          <w:rFonts w:ascii="Times New Roman" w:hAnsi="Times New Roman" w:cs="Times New Roman"/>
          <w:sz w:val="24"/>
          <w:szCs w:val="24"/>
        </w:rPr>
      </w:pPr>
    </w:p>
    <w:p w:rsidR="00B52610" w:rsidRPr="006416BF" w:rsidRDefault="00B52610" w:rsidP="00B52610">
      <w:pPr>
        <w:tabs>
          <w:tab w:val="left" w:pos="5172"/>
        </w:tabs>
        <w:spacing w:line="360" w:lineRule="auto"/>
        <w:ind w:left="1134"/>
        <w:jc w:val="both"/>
        <w:rPr>
          <w:rFonts w:ascii="Times New Roman" w:hAnsi="Times New Roman" w:cs="Times New Roman"/>
          <w:sz w:val="24"/>
          <w:szCs w:val="24"/>
        </w:rPr>
      </w:pPr>
      <w:r w:rsidRPr="006416BF">
        <w:rPr>
          <w:rFonts w:ascii="Times New Roman" w:hAnsi="Times New Roman" w:cs="Times New Roman"/>
          <w:sz w:val="24"/>
          <w:szCs w:val="24"/>
        </w:rPr>
        <w:t>III – Cargos de Nível Médio:</w:t>
      </w:r>
    </w:p>
    <w:tbl>
      <w:tblPr>
        <w:tblStyle w:val="Tabelacomgrade"/>
        <w:tblW w:w="0" w:type="auto"/>
        <w:tblLook w:val="04A0" w:firstRow="1" w:lastRow="0" w:firstColumn="1" w:lastColumn="0" w:noHBand="0" w:noVBand="1"/>
      </w:tblPr>
      <w:tblGrid>
        <w:gridCol w:w="4361"/>
        <w:gridCol w:w="1984"/>
        <w:gridCol w:w="2299"/>
      </w:tblGrid>
      <w:tr w:rsidR="0002652E" w:rsidRPr="006416BF" w:rsidTr="00F0314F">
        <w:tc>
          <w:tcPr>
            <w:tcW w:w="4361" w:type="dxa"/>
            <w:shd w:val="clear" w:color="auto" w:fill="C2D69B" w:themeFill="accent3" w:themeFillTint="99"/>
            <w:vAlign w:val="center"/>
          </w:tcPr>
          <w:p w:rsidR="0002652E" w:rsidRPr="006416BF" w:rsidRDefault="0002652E" w:rsidP="006416BF">
            <w:pPr>
              <w:tabs>
                <w:tab w:val="left" w:pos="5172"/>
              </w:tabs>
              <w:spacing w:line="360" w:lineRule="auto"/>
              <w:jc w:val="center"/>
              <w:rPr>
                <w:b/>
                <w:sz w:val="24"/>
                <w:szCs w:val="24"/>
              </w:rPr>
            </w:pPr>
            <w:r w:rsidRPr="006416BF">
              <w:rPr>
                <w:b/>
                <w:sz w:val="24"/>
                <w:szCs w:val="24"/>
              </w:rPr>
              <w:t>CARGOS /FUNÇÃO</w:t>
            </w:r>
          </w:p>
        </w:tc>
        <w:tc>
          <w:tcPr>
            <w:tcW w:w="1984" w:type="dxa"/>
            <w:shd w:val="clear" w:color="auto" w:fill="C2D69B" w:themeFill="accent3" w:themeFillTint="99"/>
            <w:vAlign w:val="center"/>
          </w:tcPr>
          <w:p w:rsidR="0002652E" w:rsidRPr="006416BF" w:rsidRDefault="0002652E" w:rsidP="006416BF">
            <w:pPr>
              <w:tabs>
                <w:tab w:val="left" w:pos="5172"/>
              </w:tabs>
              <w:spacing w:line="360" w:lineRule="auto"/>
              <w:jc w:val="center"/>
              <w:rPr>
                <w:b/>
                <w:sz w:val="24"/>
                <w:szCs w:val="24"/>
              </w:rPr>
            </w:pPr>
            <w:r w:rsidRPr="006416BF">
              <w:rPr>
                <w:b/>
                <w:sz w:val="24"/>
                <w:szCs w:val="24"/>
              </w:rPr>
              <w:t>SAL. BASE INICIAL</w:t>
            </w:r>
          </w:p>
        </w:tc>
        <w:tc>
          <w:tcPr>
            <w:tcW w:w="2299" w:type="dxa"/>
            <w:shd w:val="clear" w:color="auto" w:fill="C2D69B" w:themeFill="accent3" w:themeFillTint="99"/>
            <w:vAlign w:val="center"/>
          </w:tcPr>
          <w:p w:rsidR="0002652E" w:rsidRPr="006416BF" w:rsidRDefault="0002652E" w:rsidP="006416BF">
            <w:pPr>
              <w:tabs>
                <w:tab w:val="left" w:pos="5172"/>
              </w:tabs>
              <w:spacing w:line="360" w:lineRule="auto"/>
              <w:jc w:val="center"/>
              <w:rPr>
                <w:b/>
                <w:sz w:val="24"/>
                <w:szCs w:val="24"/>
              </w:rPr>
            </w:pPr>
          </w:p>
        </w:tc>
      </w:tr>
      <w:tr w:rsidR="00095192" w:rsidRPr="00F0314F" w:rsidTr="00095192">
        <w:tc>
          <w:tcPr>
            <w:tcW w:w="4361" w:type="dxa"/>
            <w:vAlign w:val="center"/>
          </w:tcPr>
          <w:p w:rsidR="00095192" w:rsidRPr="00F0314F" w:rsidRDefault="00095192" w:rsidP="00095192">
            <w:pPr>
              <w:tabs>
                <w:tab w:val="left" w:pos="5172"/>
              </w:tabs>
              <w:spacing w:line="360" w:lineRule="auto"/>
            </w:pPr>
            <w:r>
              <w:t>AUXILIAR ADMINISTRATIVO</w:t>
            </w:r>
          </w:p>
        </w:tc>
        <w:tc>
          <w:tcPr>
            <w:tcW w:w="1984" w:type="dxa"/>
          </w:tcPr>
          <w:p w:rsidR="00095192" w:rsidRPr="00F0314F" w:rsidRDefault="00095192" w:rsidP="001B3C55">
            <w:pPr>
              <w:tabs>
                <w:tab w:val="left" w:pos="5172"/>
              </w:tabs>
              <w:spacing w:line="360" w:lineRule="auto"/>
              <w:jc w:val="both"/>
            </w:pPr>
          </w:p>
        </w:tc>
        <w:tc>
          <w:tcPr>
            <w:tcW w:w="2299" w:type="dxa"/>
          </w:tcPr>
          <w:p w:rsidR="00095192" w:rsidRPr="00F0314F" w:rsidRDefault="00095192" w:rsidP="001B3C55">
            <w:pPr>
              <w:tabs>
                <w:tab w:val="left" w:pos="5172"/>
              </w:tabs>
              <w:spacing w:line="360" w:lineRule="auto"/>
              <w:jc w:val="both"/>
            </w:pPr>
          </w:p>
        </w:tc>
      </w:tr>
      <w:tr w:rsidR="00095192" w:rsidRPr="00F0314F" w:rsidTr="00095192">
        <w:tc>
          <w:tcPr>
            <w:tcW w:w="4361" w:type="dxa"/>
            <w:vAlign w:val="center"/>
          </w:tcPr>
          <w:p w:rsidR="00095192" w:rsidRDefault="00095192" w:rsidP="00095192">
            <w:pPr>
              <w:tabs>
                <w:tab w:val="left" w:pos="5172"/>
              </w:tabs>
              <w:spacing w:line="360" w:lineRule="auto"/>
            </w:pPr>
            <w:r>
              <w:t>AUXILIAR ADMINISTRATIVO I</w:t>
            </w:r>
          </w:p>
        </w:tc>
        <w:tc>
          <w:tcPr>
            <w:tcW w:w="1984" w:type="dxa"/>
          </w:tcPr>
          <w:p w:rsidR="00095192" w:rsidRPr="00F0314F" w:rsidRDefault="00095192" w:rsidP="001B3C55">
            <w:pPr>
              <w:tabs>
                <w:tab w:val="left" w:pos="5172"/>
              </w:tabs>
              <w:spacing w:line="360" w:lineRule="auto"/>
              <w:jc w:val="both"/>
            </w:pPr>
          </w:p>
        </w:tc>
        <w:tc>
          <w:tcPr>
            <w:tcW w:w="2299" w:type="dxa"/>
          </w:tcPr>
          <w:p w:rsidR="00095192" w:rsidRPr="00F0314F" w:rsidRDefault="00095192" w:rsidP="001B3C55">
            <w:pPr>
              <w:tabs>
                <w:tab w:val="left" w:pos="5172"/>
              </w:tabs>
              <w:spacing w:line="360" w:lineRule="auto"/>
              <w:jc w:val="both"/>
            </w:pPr>
          </w:p>
        </w:tc>
      </w:tr>
      <w:tr w:rsidR="00095192" w:rsidRPr="00F0314F" w:rsidTr="00095192">
        <w:tc>
          <w:tcPr>
            <w:tcW w:w="4361" w:type="dxa"/>
            <w:vAlign w:val="center"/>
          </w:tcPr>
          <w:p w:rsidR="00095192" w:rsidRDefault="00095192" w:rsidP="00095192">
            <w:pPr>
              <w:tabs>
                <w:tab w:val="left" w:pos="5172"/>
              </w:tabs>
              <w:spacing w:line="360" w:lineRule="auto"/>
            </w:pPr>
            <w:r>
              <w:t>AUXILIAR ADMINISTRATIVO II</w:t>
            </w:r>
          </w:p>
        </w:tc>
        <w:tc>
          <w:tcPr>
            <w:tcW w:w="1984" w:type="dxa"/>
          </w:tcPr>
          <w:p w:rsidR="00095192" w:rsidRPr="00F0314F" w:rsidRDefault="00095192" w:rsidP="001B3C55">
            <w:pPr>
              <w:tabs>
                <w:tab w:val="left" w:pos="5172"/>
              </w:tabs>
              <w:spacing w:line="360" w:lineRule="auto"/>
              <w:jc w:val="both"/>
            </w:pPr>
          </w:p>
        </w:tc>
        <w:tc>
          <w:tcPr>
            <w:tcW w:w="2299" w:type="dxa"/>
          </w:tcPr>
          <w:p w:rsidR="00095192" w:rsidRPr="00F0314F" w:rsidRDefault="00095192" w:rsidP="001B3C55">
            <w:pPr>
              <w:tabs>
                <w:tab w:val="left" w:pos="5172"/>
              </w:tabs>
              <w:spacing w:line="360" w:lineRule="auto"/>
              <w:jc w:val="both"/>
            </w:pPr>
          </w:p>
        </w:tc>
      </w:tr>
      <w:tr w:rsidR="001B3C55" w:rsidRPr="00F0314F" w:rsidTr="00095192">
        <w:tc>
          <w:tcPr>
            <w:tcW w:w="4361" w:type="dxa"/>
            <w:vAlign w:val="center"/>
          </w:tcPr>
          <w:p w:rsidR="001B3C55" w:rsidRPr="00F0314F" w:rsidRDefault="001B3C55" w:rsidP="00095192">
            <w:pPr>
              <w:tabs>
                <w:tab w:val="left" w:pos="5172"/>
              </w:tabs>
              <w:spacing w:line="360" w:lineRule="auto"/>
              <w:rPr>
                <w:sz w:val="22"/>
                <w:szCs w:val="22"/>
              </w:rPr>
            </w:pPr>
            <w:r w:rsidRPr="00F0314F">
              <w:rPr>
                <w:sz w:val="22"/>
                <w:szCs w:val="22"/>
              </w:rPr>
              <w:t>FISCAL DE OBRAS E POSTURA</w:t>
            </w:r>
          </w:p>
        </w:tc>
        <w:tc>
          <w:tcPr>
            <w:tcW w:w="1984" w:type="dxa"/>
          </w:tcPr>
          <w:p w:rsidR="001B3C55" w:rsidRPr="00F0314F" w:rsidRDefault="001B3C55" w:rsidP="001B3C55">
            <w:pPr>
              <w:tabs>
                <w:tab w:val="left" w:pos="5172"/>
              </w:tabs>
              <w:spacing w:line="360" w:lineRule="auto"/>
              <w:jc w:val="both"/>
              <w:rPr>
                <w:sz w:val="22"/>
                <w:szCs w:val="22"/>
              </w:rPr>
            </w:pPr>
          </w:p>
        </w:tc>
        <w:tc>
          <w:tcPr>
            <w:tcW w:w="2299" w:type="dxa"/>
          </w:tcPr>
          <w:p w:rsidR="001B3C55" w:rsidRPr="00F0314F" w:rsidRDefault="001B3C55" w:rsidP="001B3C55">
            <w:pPr>
              <w:tabs>
                <w:tab w:val="left" w:pos="5172"/>
              </w:tabs>
              <w:spacing w:line="360" w:lineRule="auto"/>
              <w:jc w:val="both"/>
              <w:rPr>
                <w:sz w:val="22"/>
                <w:szCs w:val="22"/>
              </w:rPr>
            </w:pPr>
          </w:p>
        </w:tc>
      </w:tr>
      <w:tr w:rsidR="001B3C55" w:rsidRPr="00F0314F" w:rsidTr="008E3D1B">
        <w:tc>
          <w:tcPr>
            <w:tcW w:w="4361" w:type="dxa"/>
          </w:tcPr>
          <w:p w:rsidR="001B3C55" w:rsidRPr="00F0314F" w:rsidRDefault="001B3C55" w:rsidP="001B3C55">
            <w:pPr>
              <w:tabs>
                <w:tab w:val="left" w:pos="5172"/>
              </w:tabs>
              <w:spacing w:line="360" w:lineRule="auto"/>
              <w:jc w:val="both"/>
              <w:rPr>
                <w:sz w:val="22"/>
                <w:szCs w:val="22"/>
              </w:rPr>
            </w:pPr>
            <w:r w:rsidRPr="00F0314F">
              <w:rPr>
                <w:sz w:val="22"/>
                <w:szCs w:val="22"/>
              </w:rPr>
              <w:lastRenderedPageBreak/>
              <w:t>FISCAL TRIBUTÁRIO</w:t>
            </w:r>
          </w:p>
        </w:tc>
        <w:tc>
          <w:tcPr>
            <w:tcW w:w="1984" w:type="dxa"/>
          </w:tcPr>
          <w:p w:rsidR="001B3C55" w:rsidRPr="00F0314F" w:rsidRDefault="001B3C55" w:rsidP="001B3C55">
            <w:pPr>
              <w:tabs>
                <w:tab w:val="left" w:pos="5172"/>
              </w:tabs>
              <w:spacing w:line="360" w:lineRule="auto"/>
              <w:jc w:val="both"/>
              <w:rPr>
                <w:sz w:val="22"/>
                <w:szCs w:val="22"/>
              </w:rPr>
            </w:pPr>
          </w:p>
        </w:tc>
        <w:tc>
          <w:tcPr>
            <w:tcW w:w="2299" w:type="dxa"/>
          </w:tcPr>
          <w:p w:rsidR="001B3C55" w:rsidRPr="00F0314F" w:rsidRDefault="001B3C55" w:rsidP="001B3C55">
            <w:pPr>
              <w:tabs>
                <w:tab w:val="left" w:pos="5172"/>
              </w:tabs>
              <w:spacing w:line="360" w:lineRule="auto"/>
              <w:jc w:val="both"/>
              <w:rPr>
                <w:sz w:val="22"/>
                <w:szCs w:val="22"/>
              </w:rPr>
            </w:pPr>
          </w:p>
        </w:tc>
      </w:tr>
      <w:tr w:rsidR="001B3C55" w:rsidRPr="00F0314F" w:rsidTr="008E3D1B">
        <w:tc>
          <w:tcPr>
            <w:tcW w:w="4361" w:type="dxa"/>
          </w:tcPr>
          <w:p w:rsidR="001B3C55" w:rsidRPr="00F0314F" w:rsidRDefault="0002652E" w:rsidP="001B3C55">
            <w:pPr>
              <w:tabs>
                <w:tab w:val="left" w:pos="5172"/>
              </w:tabs>
              <w:spacing w:line="360" w:lineRule="auto"/>
              <w:jc w:val="both"/>
              <w:rPr>
                <w:sz w:val="22"/>
                <w:szCs w:val="22"/>
              </w:rPr>
            </w:pPr>
            <w:r w:rsidRPr="00F0314F">
              <w:rPr>
                <w:sz w:val="22"/>
                <w:szCs w:val="22"/>
              </w:rPr>
              <w:t>MECÂNICO ELETRICISTA</w:t>
            </w:r>
          </w:p>
        </w:tc>
        <w:tc>
          <w:tcPr>
            <w:tcW w:w="1984" w:type="dxa"/>
          </w:tcPr>
          <w:p w:rsidR="001B3C55" w:rsidRPr="00F0314F" w:rsidRDefault="001B3C55" w:rsidP="001B3C55">
            <w:pPr>
              <w:tabs>
                <w:tab w:val="left" w:pos="5172"/>
              </w:tabs>
              <w:spacing w:line="360" w:lineRule="auto"/>
              <w:jc w:val="both"/>
              <w:rPr>
                <w:sz w:val="22"/>
                <w:szCs w:val="22"/>
              </w:rPr>
            </w:pPr>
          </w:p>
        </w:tc>
        <w:tc>
          <w:tcPr>
            <w:tcW w:w="2299" w:type="dxa"/>
          </w:tcPr>
          <w:p w:rsidR="001B3C55" w:rsidRPr="00F0314F" w:rsidRDefault="001B3C55" w:rsidP="001B3C55">
            <w:pPr>
              <w:tabs>
                <w:tab w:val="left" w:pos="5172"/>
              </w:tabs>
              <w:spacing w:line="360" w:lineRule="auto"/>
              <w:jc w:val="both"/>
              <w:rPr>
                <w:sz w:val="22"/>
                <w:szCs w:val="22"/>
              </w:rPr>
            </w:pPr>
          </w:p>
        </w:tc>
      </w:tr>
      <w:tr w:rsidR="001B3C55" w:rsidRPr="00F0314F" w:rsidTr="008E3D1B">
        <w:tc>
          <w:tcPr>
            <w:tcW w:w="4361" w:type="dxa"/>
          </w:tcPr>
          <w:p w:rsidR="001B3C55" w:rsidRPr="00F0314F" w:rsidRDefault="0002652E" w:rsidP="001B3C55">
            <w:pPr>
              <w:tabs>
                <w:tab w:val="left" w:pos="5172"/>
              </w:tabs>
              <w:spacing w:line="360" w:lineRule="auto"/>
              <w:jc w:val="both"/>
              <w:rPr>
                <w:sz w:val="22"/>
                <w:szCs w:val="22"/>
              </w:rPr>
            </w:pPr>
            <w:r w:rsidRPr="00F0314F">
              <w:rPr>
                <w:sz w:val="22"/>
                <w:szCs w:val="22"/>
              </w:rPr>
              <w:t>MECÂNICO II</w:t>
            </w:r>
          </w:p>
        </w:tc>
        <w:tc>
          <w:tcPr>
            <w:tcW w:w="1984" w:type="dxa"/>
          </w:tcPr>
          <w:p w:rsidR="001B3C55" w:rsidRPr="00F0314F" w:rsidRDefault="001B3C55" w:rsidP="001B3C55">
            <w:pPr>
              <w:tabs>
                <w:tab w:val="left" w:pos="5172"/>
              </w:tabs>
              <w:spacing w:line="360" w:lineRule="auto"/>
              <w:jc w:val="both"/>
              <w:rPr>
                <w:sz w:val="22"/>
                <w:szCs w:val="22"/>
              </w:rPr>
            </w:pPr>
          </w:p>
        </w:tc>
        <w:tc>
          <w:tcPr>
            <w:tcW w:w="2299" w:type="dxa"/>
          </w:tcPr>
          <w:p w:rsidR="001B3C55" w:rsidRPr="00F0314F" w:rsidRDefault="001B3C55" w:rsidP="001B3C55">
            <w:pPr>
              <w:tabs>
                <w:tab w:val="left" w:pos="5172"/>
              </w:tabs>
              <w:spacing w:line="360" w:lineRule="auto"/>
              <w:jc w:val="both"/>
              <w:rPr>
                <w:sz w:val="22"/>
                <w:szCs w:val="22"/>
              </w:rPr>
            </w:pPr>
          </w:p>
        </w:tc>
      </w:tr>
      <w:tr w:rsidR="001B3C55" w:rsidRPr="00F0314F" w:rsidTr="008E3D1B">
        <w:tc>
          <w:tcPr>
            <w:tcW w:w="4361" w:type="dxa"/>
          </w:tcPr>
          <w:p w:rsidR="001B3C55" w:rsidRPr="00F0314F" w:rsidRDefault="0002652E" w:rsidP="001B3C55">
            <w:pPr>
              <w:tabs>
                <w:tab w:val="left" w:pos="5172"/>
              </w:tabs>
              <w:spacing w:line="360" w:lineRule="auto"/>
              <w:jc w:val="both"/>
              <w:rPr>
                <w:sz w:val="22"/>
                <w:szCs w:val="22"/>
              </w:rPr>
            </w:pPr>
            <w:r w:rsidRPr="00F0314F">
              <w:rPr>
                <w:sz w:val="22"/>
                <w:szCs w:val="22"/>
              </w:rPr>
              <w:t>MECÂNICO III</w:t>
            </w:r>
          </w:p>
        </w:tc>
        <w:tc>
          <w:tcPr>
            <w:tcW w:w="1984" w:type="dxa"/>
          </w:tcPr>
          <w:p w:rsidR="001B3C55" w:rsidRPr="00F0314F" w:rsidRDefault="001B3C55" w:rsidP="001B3C55">
            <w:pPr>
              <w:tabs>
                <w:tab w:val="left" w:pos="5172"/>
              </w:tabs>
              <w:spacing w:line="360" w:lineRule="auto"/>
              <w:jc w:val="both"/>
              <w:rPr>
                <w:sz w:val="22"/>
                <w:szCs w:val="22"/>
              </w:rPr>
            </w:pPr>
          </w:p>
        </w:tc>
        <w:tc>
          <w:tcPr>
            <w:tcW w:w="2299" w:type="dxa"/>
          </w:tcPr>
          <w:p w:rsidR="001B3C55" w:rsidRPr="00F0314F" w:rsidRDefault="001B3C55" w:rsidP="001B3C55">
            <w:pPr>
              <w:tabs>
                <w:tab w:val="left" w:pos="5172"/>
              </w:tabs>
              <w:spacing w:line="360" w:lineRule="auto"/>
              <w:jc w:val="both"/>
              <w:rPr>
                <w:sz w:val="22"/>
                <w:szCs w:val="22"/>
              </w:rPr>
            </w:pPr>
          </w:p>
        </w:tc>
      </w:tr>
      <w:tr w:rsidR="001B3C55" w:rsidRPr="00F0314F" w:rsidTr="008E3D1B">
        <w:tc>
          <w:tcPr>
            <w:tcW w:w="4361" w:type="dxa"/>
          </w:tcPr>
          <w:p w:rsidR="001B3C55" w:rsidRPr="00F0314F" w:rsidRDefault="0002652E" w:rsidP="001B3C55">
            <w:pPr>
              <w:tabs>
                <w:tab w:val="left" w:pos="5172"/>
              </w:tabs>
              <w:spacing w:line="360" w:lineRule="auto"/>
              <w:jc w:val="both"/>
              <w:rPr>
                <w:sz w:val="22"/>
                <w:szCs w:val="22"/>
              </w:rPr>
            </w:pPr>
            <w:r w:rsidRPr="00F0314F">
              <w:rPr>
                <w:sz w:val="22"/>
                <w:szCs w:val="22"/>
              </w:rPr>
              <w:t>MECÂNICO IV</w:t>
            </w:r>
          </w:p>
        </w:tc>
        <w:tc>
          <w:tcPr>
            <w:tcW w:w="1984" w:type="dxa"/>
          </w:tcPr>
          <w:p w:rsidR="001B3C55" w:rsidRPr="00F0314F" w:rsidRDefault="001B3C55" w:rsidP="001B3C55">
            <w:pPr>
              <w:tabs>
                <w:tab w:val="left" w:pos="5172"/>
              </w:tabs>
              <w:spacing w:line="360" w:lineRule="auto"/>
              <w:jc w:val="both"/>
              <w:rPr>
                <w:sz w:val="22"/>
                <w:szCs w:val="22"/>
              </w:rPr>
            </w:pPr>
          </w:p>
        </w:tc>
        <w:tc>
          <w:tcPr>
            <w:tcW w:w="2299" w:type="dxa"/>
          </w:tcPr>
          <w:p w:rsidR="001B3C55" w:rsidRPr="00F0314F" w:rsidRDefault="001B3C55" w:rsidP="001B3C55">
            <w:pPr>
              <w:tabs>
                <w:tab w:val="left" w:pos="5172"/>
              </w:tabs>
              <w:spacing w:line="360" w:lineRule="auto"/>
              <w:jc w:val="both"/>
              <w:rPr>
                <w:sz w:val="22"/>
                <w:szCs w:val="22"/>
              </w:rPr>
            </w:pPr>
          </w:p>
        </w:tc>
      </w:tr>
      <w:tr w:rsidR="001B3C55" w:rsidRPr="00F0314F" w:rsidTr="008E3D1B">
        <w:tc>
          <w:tcPr>
            <w:tcW w:w="4361" w:type="dxa"/>
          </w:tcPr>
          <w:p w:rsidR="001B3C55" w:rsidRPr="00F0314F" w:rsidRDefault="0002652E" w:rsidP="001B3C55">
            <w:pPr>
              <w:tabs>
                <w:tab w:val="left" w:pos="5172"/>
              </w:tabs>
              <w:spacing w:line="360" w:lineRule="auto"/>
              <w:jc w:val="both"/>
              <w:rPr>
                <w:sz w:val="22"/>
                <w:szCs w:val="22"/>
              </w:rPr>
            </w:pPr>
            <w:r w:rsidRPr="00F0314F">
              <w:rPr>
                <w:sz w:val="22"/>
                <w:szCs w:val="22"/>
              </w:rPr>
              <w:t>SOCORRISTA</w:t>
            </w:r>
          </w:p>
        </w:tc>
        <w:tc>
          <w:tcPr>
            <w:tcW w:w="1984" w:type="dxa"/>
          </w:tcPr>
          <w:p w:rsidR="001B3C55" w:rsidRPr="00F0314F" w:rsidRDefault="001B3C55" w:rsidP="001B3C55">
            <w:pPr>
              <w:tabs>
                <w:tab w:val="left" w:pos="5172"/>
              </w:tabs>
              <w:spacing w:line="360" w:lineRule="auto"/>
              <w:jc w:val="both"/>
              <w:rPr>
                <w:sz w:val="22"/>
                <w:szCs w:val="22"/>
              </w:rPr>
            </w:pPr>
          </w:p>
        </w:tc>
        <w:tc>
          <w:tcPr>
            <w:tcW w:w="2299" w:type="dxa"/>
          </w:tcPr>
          <w:p w:rsidR="001B3C55" w:rsidRPr="00F0314F" w:rsidRDefault="001B3C55" w:rsidP="001B3C55">
            <w:pPr>
              <w:tabs>
                <w:tab w:val="left" w:pos="5172"/>
              </w:tabs>
              <w:spacing w:line="360" w:lineRule="auto"/>
              <w:jc w:val="both"/>
              <w:rPr>
                <w:sz w:val="22"/>
                <w:szCs w:val="22"/>
              </w:rPr>
            </w:pPr>
          </w:p>
        </w:tc>
      </w:tr>
      <w:tr w:rsidR="001B3C55" w:rsidRPr="00F0314F" w:rsidTr="008E3D1B">
        <w:tc>
          <w:tcPr>
            <w:tcW w:w="4361" w:type="dxa"/>
          </w:tcPr>
          <w:p w:rsidR="001B3C55" w:rsidRPr="00F0314F" w:rsidRDefault="0002652E" w:rsidP="001B3C55">
            <w:pPr>
              <w:tabs>
                <w:tab w:val="left" w:pos="5172"/>
              </w:tabs>
              <w:spacing w:line="360" w:lineRule="auto"/>
              <w:jc w:val="both"/>
              <w:rPr>
                <w:sz w:val="22"/>
                <w:szCs w:val="22"/>
              </w:rPr>
            </w:pPr>
            <w:r w:rsidRPr="00F0314F">
              <w:rPr>
                <w:sz w:val="22"/>
                <w:szCs w:val="22"/>
              </w:rPr>
              <w:t>TORNEIRO MECÂNICO</w:t>
            </w:r>
          </w:p>
        </w:tc>
        <w:tc>
          <w:tcPr>
            <w:tcW w:w="1984" w:type="dxa"/>
          </w:tcPr>
          <w:p w:rsidR="001B3C55" w:rsidRPr="00F0314F" w:rsidRDefault="001B3C55" w:rsidP="001B3C55">
            <w:pPr>
              <w:tabs>
                <w:tab w:val="left" w:pos="5172"/>
              </w:tabs>
              <w:spacing w:line="360" w:lineRule="auto"/>
              <w:jc w:val="both"/>
              <w:rPr>
                <w:sz w:val="22"/>
                <w:szCs w:val="22"/>
              </w:rPr>
            </w:pPr>
          </w:p>
        </w:tc>
        <w:tc>
          <w:tcPr>
            <w:tcW w:w="2299" w:type="dxa"/>
          </w:tcPr>
          <w:p w:rsidR="001B3C55" w:rsidRPr="00F0314F" w:rsidRDefault="001B3C55" w:rsidP="001B3C55">
            <w:pPr>
              <w:tabs>
                <w:tab w:val="left" w:pos="5172"/>
              </w:tabs>
              <w:spacing w:line="360" w:lineRule="auto"/>
              <w:jc w:val="both"/>
              <w:rPr>
                <w:sz w:val="22"/>
                <w:szCs w:val="22"/>
              </w:rPr>
            </w:pPr>
          </w:p>
        </w:tc>
      </w:tr>
    </w:tbl>
    <w:p w:rsidR="00F0314F" w:rsidRDefault="00F0314F" w:rsidP="00997E0C">
      <w:pPr>
        <w:tabs>
          <w:tab w:val="left" w:pos="5172"/>
        </w:tabs>
        <w:spacing w:line="360" w:lineRule="auto"/>
        <w:ind w:left="1134"/>
        <w:jc w:val="both"/>
        <w:rPr>
          <w:rFonts w:ascii="Times New Roman" w:hAnsi="Times New Roman" w:cs="Times New Roman"/>
          <w:sz w:val="24"/>
          <w:szCs w:val="24"/>
        </w:rPr>
      </w:pPr>
    </w:p>
    <w:p w:rsidR="00317D3C" w:rsidRPr="006416BF" w:rsidRDefault="00B52610" w:rsidP="00997E0C">
      <w:pPr>
        <w:tabs>
          <w:tab w:val="left" w:pos="5172"/>
        </w:tabs>
        <w:spacing w:line="360" w:lineRule="auto"/>
        <w:ind w:left="1134"/>
        <w:jc w:val="both"/>
        <w:rPr>
          <w:rFonts w:ascii="Times New Roman" w:hAnsi="Times New Roman" w:cs="Times New Roman"/>
          <w:sz w:val="24"/>
          <w:szCs w:val="24"/>
        </w:rPr>
      </w:pPr>
      <w:r w:rsidRPr="006416BF">
        <w:rPr>
          <w:rFonts w:ascii="Times New Roman" w:hAnsi="Times New Roman" w:cs="Times New Roman"/>
          <w:sz w:val="24"/>
          <w:szCs w:val="24"/>
        </w:rPr>
        <w:t>IV</w:t>
      </w:r>
      <w:r w:rsidR="00997E0C" w:rsidRPr="006416BF">
        <w:rPr>
          <w:rFonts w:ascii="Times New Roman" w:hAnsi="Times New Roman" w:cs="Times New Roman"/>
          <w:sz w:val="24"/>
          <w:szCs w:val="24"/>
        </w:rPr>
        <w:t xml:space="preserve"> – Cargos de Nível Fundamental:</w:t>
      </w:r>
    </w:p>
    <w:tbl>
      <w:tblPr>
        <w:tblStyle w:val="Tabelacomgrade"/>
        <w:tblW w:w="0" w:type="auto"/>
        <w:tblLook w:val="04A0" w:firstRow="1" w:lastRow="0" w:firstColumn="1" w:lastColumn="0" w:noHBand="0" w:noVBand="1"/>
      </w:tblPr>
      <w:tblGrid>
        <w:gridCol w:w="4361"/>
        <w:gridCol w:w="1984"/>
        <w:gridCol w:w="2299"/>
      </w:tblGrid>
      <w:tr w:rsidR="00997E0C" w:rsidRPr="006416BF" w:rsidTr="00F0314F">
        <w:tc>
          <w:tcPr>
            <w:tcW w:w="4361" w:type="dxa"/>
            <w:shd w:val="clear" w:color="auto" w:fill="C2D69B" w:themeFill="accent3" w:themeFillTint="99"/>
            <w:vAlign w:val="center"/>
          </w:tcPr>
          <w:p w:rsidR="00997E0C" w:rsidRPr="006416BF" w:rsidRDefault="00997E0C" w:rsidP="00997E0C">
            <w:pPr>
              <w:tabs>
                <w:tab w:val="left" w:pos="5172"/>
              </w:tabs>
              <w:spacing w:line="360" w:lineRule="auto"/>
              <w:jc w:val="center"/>
              <w:rPr>
                <w:b/>
                <w:sz w:val="24"/>
                <w:szCs w:val="24"/>
              </w:rPr>
            </w:pPr>
            <w:r w:rsidRPr="006416BF">
              <w:rPr>
                <w:b/>
                <w:sz w:val="24"/>
                <w:szCs w:val="24"/>
              </w:rPr>
              <w:t>CARGO/FUNÇÃO</w:t>
            </w:r>
          </w:p>
        </w:tc>
        <w:tc>
          <w:tcPr>
            <w:tcW w:w="1984" w:type="dxa"/>
            <w:shd w:val="clear" w:color="auto" w:fill="C2D69B" w:themeFill="accent3" w:themeFillTint="99"/>
            <w:vAlign w:val="center"/>
          </w:tcPr>
          <w:p w:rsidR="00997E0C" w:rsidRPr="006416BF" w:rsidRDefault="00997E0C" w:rsidP="00997E0C">
            <w:pPr>
              <w:tabs>
                <w:tab w:val="left" w:pos="5172"/>
              </w:tabs>
              <w:spacing w:line="360" w:lineRule="auto"/>
              <w:jc w:val="center"/>
              <w:rPr>
                <w:b/>
                <w:sz w:val="24"/>
                <w:szCs w:val="24"/>
              </w:rPr>
            </w:pPr>
            <w:r w:rsidRPr="006416BF">
              <w:rPr>
                <w:b/>
                <w:sz w:val="24"/>
                <w:szCs w:val="24"/>
              </w:rPr>
              <w:t>SAL. BASE INICIAL</w:t>
            </w:r>
          </w:p>
        </w:tc>
        <w:tc>
          <w:tcPr>
            <w:tcW w:w="2299" w:type="dxa"/>
            <w:shd w:val="clear" w:color="auto" w:fill="C2D69B" w:themeFill="accent3" w:themeFillTint="99"/>
            <w:vAlign w:val="center"/>
          </w:tcPr>
          <w:p w:rsidR="00997E0C" w:rsidRPr="006416BF" w:rsidRDefault="00997E0C" w:rsidP="00997E0C">
            <w:pPr>
              <w:tabs>
                <w:tab w:val="left" w:pos="5172"/>
              </w:tabs>
              <w:spacing w:line="360" w:lineRule="auto"/>
              <w:jc w:val="center"/>
              <w:rPr>
                <w:b/>
                <w:sz w:val="24"/>
                <w:szCs w:val="24"/>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AGENTE SOCIAL</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ALMOXARIFE</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AUX. DE SANEAMENTO</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AUX. DE SERVIÇOS GERAIS</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BORRACHEIRO</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CONTÍNUO</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ENCANADOR</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GUARDIÃO</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1B3C55" w:rsidRPr="00F0314F" w:rsidRDefault="001B3C55" w:rsidP="001B3C55">
            <w:pPr>
              <w:rPr>
                <w:sz w:val="22"/>
                <w:szCs w:val="22"/>
              </w:rPr>
            </w:pPr>
            <w:r w:rsidRPr="00F0314F">
              <w:rPr>
                <w:sz w:val="22"/>
                <w:szCs w:val="22"/>
              </w:rPr>
              <w:t>MECÂNICO I</w:t>
            </w:r>
          </w:p>
          <w:p w:rsidR="00997E0C" w:rsidRPr="00F0314F" w:rsidRDefault="00997E0C" w:rsidP="001B3C55">
            <w:pPr>
              <w:rPr>
                <w:sz w:val="22"/>
                <w:szCs w:val="22"/>
              </w:rPr>
            </w:pP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MERENDEIRA</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MOTORISTA I</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MOTORISTA II</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OP. DE MAQUINAS</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1B3C55">
            <w:pPr>
              <w:tabs>
                <w:tab w:val="left" w:pos="5172"/>
              </w:tabs>
              <w:spacing w:line="360" w:lineRule="auto"/>
              <w:jc w:val="both"/>
              <w:rPr>
                <w:sz w:val="22"/>
                <w:szCs w:val="22"/>
              </w:rPr>
            </w:pPr>
            <w:r w:rsidRPr="00F0314F">
              <w:rPr>
                <w:sz w:val="22"/>
                <w:szCs w:val="22"/>
              </w:rPr>
              <w:t>OP. DE RETROESCAV.</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1B3C55">
            <w:pPr>
              <w:rPr>
                <w:sz w:val="22"/>
                <w:szCs w:val="22"/>
              </w:rPr>
            </w:pPr>
            <w:r w:rsidRPr="00F0314F">
              <w:rPr>
                <w:sz w:val="22"/>
                <w:szCs w:val="22"/>
              </w:rPr>
              <w:t>PATROLEIRO</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PEDREIRO</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TELEFONISTA</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TRABALHADOR BRAÇAL</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1B3C55">
            <w:pPr>
              <w:rPr>
                <w:sz w:val="22"/>
                <w:szCs w:val="22"/>
              </w:rPr>
            </w:pPr>
            <w:r w:rsidRPr="00F0314F">
              <w:rPr>
                <w:sz w:val="22"/>
                <w:szCs w:val="22"/>
              </w:rPr>
              <w:t>TRATORISTA</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r w:rsidR="00997E0C" w:rsidRPr="00F0314F" w:rsidTr="008E3D1B">
        <w:tc>
          <w:tcPr>
            <w:tcW w:w="4361" w:type="dxa"/>
          </w:tcPr>
          <w:p w:rsidR="00997E0C" w:rsidRPr="00F0314F" w:rsidRDefault="001B3C55" w:rsidP="00997E0C">
            <w:pPr>
              <w:tabs>
                <w:tab w:val="left" w:pos="5172"/>
              </w:tabs>
              <w:spacing w:line="360" w:lineRule="auto"/>
              <w:jc w:val="both"/>
              <w:rPr>
                <w:sz w:val="22"/>
                <w:szCs w:val="22"/>
              </w:rPr>
            </w:pPr>
            <w:r w:rsidRPr="00F0314F">
              <w:rPr>
                <w:sz w:val="22"/>
                <w:szCs w:val="22"/>
              </w:rPr>
              <w:t>ZELADOR</w:t>
            </w:r>
          </w:p>
        </w:tc>
        <w:tc>
          <w:tcPr>
            <w:tcW w:w="1984" w:type="dxa"/>
          </w:tcPr>
          <w:p w:rsidR="00997E0C" w:rsidRPr="00F0314F" w:rsidRDefault="00997E0C" w:rsidP="00997E0C">
            <w:pPr>
              <w:tabs>
                <w:tab w:val="left" w:pos="5172"/>
              </w:tabs>
              <w:spacing w:line="360" w:lineRule="auto"/>
              <w:jc w:val="both"/>
              <w:rPr>
                <w:sz w:val="22"/>
                <w:szCs w:val="22"/>
              </w:rPr>
            </w:pPr>
          </w:p>
        </w:tc>
        <w:tc>
          <w:tcPr>
            <w:tcW w:w="2299" w:type="dxa"/>
          </w:tcPr>
          <w:p w:rsidR="00997E0C" w:rsidRPr="00F0314F" w:rsidRDefault="00997E0C" w:rsidP="00997E0C">
            <w:pPr>
              <w:tabs>
                <w:tab w:val="left" w:pos="5172"/>
              </w:tabs>
              <w:spacing w:line="360" w:lineRule="auto"/>
              <w:jc w:val="both"/>
              <w:rPr>
                <w:sz w:val="22"/>
                <w:szCs w:val="22"/>
              </w:rPr>
            </w:pPr>
          </w:p>
        </w:tc>
      </w:tr>
    </w:tbl>
    <w:p w:rsidR="00317D3C" w:rsidRDefault="00317D3C" w:rsidP="00317D3C">
      <w:pPr>
        <w:jc w:val="center"/>
        <w:rPr>
          <w:rFonts w:ascii="Times New Roman" w:hAnsi="Times New Roman" w:cs="Times New Roman"/>
          <w:sz w:val="20"/>
          <w:szCs w:val="20"/>
        </w:rPr>
      </w:pPr>
    </w:p>
    <w:p w:rsidR="003D2DCA" w:rsidRDefault="003D2DCA" w:rsidP="00317D3C">
      <w:pPr>
        <w:jc w:val="center"/>
        <w:rPr>
          <w:rFonts w:ascii="Times New Roman" w:hAnsi="Times New Roman" w:cs="Times New Roman"/>
          <w:sz w:val="20"/>
          <w:szCs w:val="20"/>
        </w:rPr>
      </w:pPr>
    </w:p>
    <w:p w:rsidR="00391F83" w:rsidRDefault="00391F83" w:rsidP="00C43A07">
      <w:pPr>
        <w:tabs>
          <w:tab w:val="left" w:pos="5172"/>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ANEXO V</w:t>
      </w:r>
    </w:p>
    <w:p w:rsidR="00391F83" w:rsidRDefault="00391F83" w:rsidP="00391F83">
      <w:pPr>
        <w:tabs>
          <w:tab w:val="left" w:pos="5172"/>
        </w:tabs>
        <w:spacing w:line="360" w:lineRule="auto"/>
        <w:jc w:val="center"/>
        <w:rPr>
          <w:rFonts w:ascii="Times New Roman" w:hAnsi="Times New Roman" w:cs="Times New Roman"/>
          <w:b/>
          <w:sz w:val="24"/>
          <w:szCs w:val="24"/>
        </w:rPr>
      </w:pPr>
      <w:r w:rsidRPr="00391F83">
        <w:rPr>
          <w:rFonts w:ascii="Times New Roman" w:hAnsi="Times New Roman" w:cs="Times New Roman"/>
          <w:b/>
          <w:sz w:val="24"/>
          <w:szCs w:val="24"/>
        </w:rPr>
        <w:t xml:space="preserve">DESCRIÇÕES E AS ATRIBUIÇÕES </w:t>
      </w:r>
    </w:p>
    <w:p w:rsidR="00391F83" w:rsidRDefault="00391F83" w:rsidP="00391F83">
      <w:pPr>
        <w:tabs>
          <w:tab w:val="left" w:pos="5172"/>
        </w:tabs>
        <w:spacing w:line="360" w:lineRule="auto"/>
        <w:jc w:val="center"/>
        <w:rPr>
          <w:rFonts w:ascii="Times New Roman" w:hAnsi="Times New Roman" w:cs="Times New Roman"/>
          <w:b/>
          <w:sz w:val="24"/>
          <w:szCs w:val="24"/>
        </w:rPr>
      </w:pPr>
      <w:r w:rsidRPr="00391F83">
        <w:rPr>
          <w:rFonts w:ascii="Times New Roman" w:hAnsi="Times New Roman" w:cs="Times New Roman"/>
          <w:b/>
          <w:sz w:val="24"/>
          <w:szCs w:val="24"/>
        </w:rPr>
        <w:t xml:space="preserve">DOS CARGOS EFETIVOS </w:t>
      </w:r>
    </w:p>
    <w:p w:rsidR="00391F83" w:rsidRPr="00391F83" w:rsidRDefault="00391F83" w:rsidP="00391F83">
      <w:pPr>
        <w:tabs>
          <w:tab w:val="left" w:pos="5172"/>
        </w:tabs>
        <w:spacing w:line="360" w:lineRule="auto"/>
        <w:jc w:val="center"/>
        <w:rPr>
          <w:rFonts w:ascii="Times New Roman" w:hAnsi="Times New Roman" w:cs="Times New Roman"/>
          <w:b/>
          <w:bCs/>
          <w:sz w:val="24"/>
          <w:szCs w:val="24"/>
        </w:rPr>
      </w:pPr>
      <w:r w:rsidRPr="00391F83">
        <w:rPr>
          <w:rFonts w:ascii="Times New Roman" w:hAnsi="Times New Roman" w:cs="Times New Roman"/>
          <w:b/>
          <w:sz w:val="24"/>
          <w:szCs w:val="24"/>
        </w:rPr>
        <w:t>E EM COMISSÃO</w:t>
      </w:r>
    </w:p>
    <w:p w:rsidR="00391F83" w:rsidRDefault="00391F83" w:rsidP="00C43A07">
      <w:pPr>
        <w:tabs>
          <w:tab w:val="left" w:pos="5172"/>
        </w:tabs>
        <w:spacing w:line="360" w:lineRule="auto"/>
        <w:jc w:val="center"/>
        <w:rPr>
          <w:rFonts w:ascii="Times New Roman" w:hAnsi="Times New Roman" w:cs="Times New Roman"/>
          <w:b/>
          <w:bCs/>
          <w:sz w:val="24"/>
          <w:szCs w:val="24"/>
        </w:rPr>
      </w:pPr>
    </w:p>
    <w:p w:rsidR="00391F83" w:rsidRPr="0023190E" w:rsidRDefault="00391F83" w:rsidP="00C43A07">
      <w:pPr>
        <w:tabs>
          <w:tab w:val="left" w:pos="5172"/>
        </w:tabs>
        <w:spacing w:line="360" w:lineRule="auto"/>
        <w:jc w:val="center"/>
        <w:rPr>
          <w:rFonts w:ascii="Times New Roman" w:hAnsi="Times New Roman" w:cs="Times New Roman"/>
          <w:b/>
          <w:bCs/>
          <w:sz w:val="24"/>
          <w:szCs w:val="24"/>
        </w:rPr>
      </w:pPr>
    </w:p>
    <w:sectPr w:rsidR="00391F83" w:rsidRPr="0023190E">
      <w:headerReference w:type="even" r:id="rId9"/>
      <w:headerReference w:type="default" r:id="rId10"/>
      <w:foot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D3" w:rsidRDefault="00AC78D3" w:rsidP="00E22ED3">
      <w:pPr>
        <w:spacing w:after="0" w:line="240" w:lineRule="auto"/>
      </w:pPr>
      <w:r>
        <w:separator/>
      </w:r>
    </w:p>
  </w:endnote>
  <w:endnote w:type="continuationSeparator" w:id="0">
    <w:p w:rsidR="00AC78D3" w:rsidRDefault="00AC78D3" w:rsidP="00E2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D3" w:rsidRPr="004E26BD" w:rsidRDefault="00AC78D3" w:rsidP="00E22ED3">
    <w:pPr>
      <w:pStyle w:val="Rodap"/>
      <w:jc w:val="center"/>
      <w:rPr>
        <w:rFonts w:ascii="Garamond" w:hAnsi="Garamond"/>
        <w:b/>
        <w:sz w:val="16"/>
        <w:szCs w:val="16"/>
      </w:rPr>
    </w:pPr>
    <w:r w:rsidRPr="004E26BD">
      <w:rPr>
        <w:rFonts w:ascii="Garamond" w:hAnsi="Garamond"/>
        <w:b/>
        <w:sz w:val="16"/>
        <w:szCs w:val="16"/>
      </w:rPr>
      <w:t>________________________________________________________________________________</w:t>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r>
    <w:r w:rsidRPr="004E26BD">
      <w:rPr>
        <w:rFonts w:ascii="Garamond" w:hAnsi="Garamond"/>
        <w:b/>
        <w:sz w:val="16"/>
        <w:szCs w:val="16"/>
      </w:rPr>
      <w:softHyphen/>
      <w:t xml:space="preserve">   </w:t>
    </w:r>
  </w:p>
  <w:p w:rsidR="00AC78D3" w:rsidRPr="004E26BD" w:rsidRDefault="00AC78D3" w:rsidP="00E22ED3">
    <w:pPr>
      <w:pStyle w:val="Rodap"/>
      <w:jc w:val="center"/>
      <w:rPr>
        <w:rFonts w:ascii="Garamond" w:hAnsi="Garamond"/>
        <w:b/>
        <w:sz w:val="17"/>
        <w:szCs w:val="17"/>
      </w:rPr>
    </w:pPr>
    <w:r w:rsidRPr="004E26BD">
      <w:rPr>
        <w:rFonts w:ascii="Garamond" w:hAnsi="Garamond"/>
        <w:b/>
        <w:sz w:val="17"/>
        <w:szCs w:val="17"/>
      </w:rPr>
      <w:t xml:space="preserve">Rua </w:t>
    </w:r>
    <w:r>
      <w:rPr>
        <w:rFonts w:ascii="Garamond" w:hAnsi="Garamond"/>
        <w:b/>
        <w:sz w:val="17"/>
        <w:szCs w:val="17"/>
      </w:rPr>
      <w:t>Vicente Machado</w:t>
    </w:r>
    <w:r w:rsidRPr="004E26BD">
      <w:rPr>
        <w:rFonts w:ascii="Garamond" w:hAnsi="Garamond"/>
        <w:b/>
        <w:sz w:val="17"/>
        <w:szCs w:val="17"/>
      </w:rPr>
      <w:t xml:space="preserve">, </w:t>
    </w:r>
    <w:r>
      <w:rPr>
        <w:rFonts w:ascii="Garamond" w:hAnsi="Garamond"/>
        <w:b/>
        <w:sz w:val="17"/>
        <w:szCs w:val="17"/>
      </w:rPr>
      <w:t>1466</w:t>
    </w:r>
    <w:r w:rsidRPr="004E26BD">
      <w:rPr>
        <w:rFonts w:ascii="Garamond" w:hAnsi="Garamond"/>
        <w:b/>
        <w:sz w:val="17"/>
        <w:szCs w:val="17"/>
      </w:rPr>
      <w:t>, Centro – CEP 84130-000</w:t>
    </w:r>
    <w:proofErr w:type="gramStart"/>
    <w:r w:rsidRPr="004E26BD">
      <w:rPr>
        <w:rFonts w:ascii="Garamond" w:hAnsi="Garamond"/>
        <w:b/>
        <w:sz w:val="17"/>
        <w:szCs w:val="17"/>
      </w:rPr>
      <w:t xml:space="preserve">  </w:t>
    </w:r>
    <w:proofErr w:type="gramEnd"/>
    <w:r w:rsidRPr="004E26BD">
      <w:rPr>
        <w:rFonts w:ascii="Garamond" w:hAnsi="Garamond"/>
        <w:b/>
        <w:sz w:val="17"/>
        <w:szCs w:val="17"/>
      </w:rPr>
      <w:t>-  Palmeira  -  Paraná</w:t>
    </w:r>
  </w:p>
  <w:p w:rsidR="00AC78D3" w:rsidRPr="004E26BD" w:rsidRDefault="00AC78D3" w:rsidP="00E22ED3">
    <w:pPr>
      <w:pStyle w:val="Rodap"/>
      <w:jc w:val="center"/>
      <w:rPr>
        <w:rFonts w:ascii="Garamond" w:hAnsi="Garamond"/>
        <w:b/>
        <w:sz w:val="17"/>
        <w:szCs w:val="17"/>
      </w:rPr>
    </w:pPr>
    <w:r w:rsidRPr="004E26BD">
      <w:rPr>
        <w:rFonts w:ascii="Garamond" w:hAnsi="Garamond"/>
        <w:b/>
        <w:sz w:val="17"/>
        <w:szCs w:val="17"/>
      </w:rPr>
      <w:t xml:space="preserve">Fone: (42) 3252-7618 – </w:t>
    </w:r>
    <w:r w:rsidRPr="004E26BD">
      <w:rPr>
        <w:rFonts w:ascii="Garamond" w:hAnsi="Garamond"/>
        <w:b/>
        <w:sz w:val="17"/>
        <w:szCs w:val="17"/>
        <w:lang w:val="en-US"/>
      </w:rPr>
      <w:t>Email: sismuppalmeira@yahoo.com.br</w:t>
    </w:r>
  </w:p>
  <w:p w:rsidR="00AC78D3" w:rsidRDefault="00AC78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D3" w:rsidRDefault="00AC78D3" w:rsidP="00E22ED3">
      <w:pPr>
        <w:spacing w:after="0" w:line="240" w:lineRule="auto"/>
      </w:pPr>
      <w:r>
        <w:separator/>
      </w:r>
    </w:p>
  </w:footnote>
  <w:footnote w:type="continuationSeparator" w:id="0">
    <w:p w:rsidR="00AC78D3" w:rsidRDefault="00AC78D3" w:rsidP="00E22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D3" w:rsidRDefault="005A2C7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415594" o:spid="_x0000_s2052" type="#_x0000_t136" style="position:absolute;margin-left:0;margin-top:0;width:479.55pt;height:119.85pt;rotation:315;z-index:-251652096;mso-position-horizontal:center;mso-position-horizontal-relative:margin;mso-position-vertical:center;mso-position-vertical-relative:margin" o:allowincell="f" fillcolor="#d6e3bc [1302]" stroked="f">
          <v:fill opacity=".5"/>
          <v:textpath style="font-family:&quot;Batang&quot;;font-size:1pt" string="SISMU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D3" w:rsidRPr="004E26BD" w:rsidRDefault="005A2C72" w:rsidP="00E22ED3">
    <w:pPr>
      <w:pStyle w:val="Cabealho"/>
      <w:jc w:val="center"/>
      <w:rPr>
        <w:rFonts w:ascii="Garamond" w:hAnsi="Garamond"/>
        <w:b/>
        <w:sz w:val="17"/>
        <w:szCs w:val="17"/>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415595" o:spid="_x0000_s2053" type="#_x0000_t136" style="position:absolute;left:0;text-align:left;margin-left:0;margin-top:0;width:479.55pt;height:119.85pt;rotation:315;z-index:-251650048;mso-position-horizontal:center;mso-position-horizontal-relative:margin;mso-position-vertical:center;mso-position-vertical-relative:margin" o:allowincell="f" fillcolor="#d6e3bc [1302]" stroked="f">
          <v:fill opacity=".5"/>
          <v:textpath style="font-family:&quot;Batang&quot;;font-size:1pt" string="SISMUP"/>
          <w10:wrap anchorx="margin" anchory="margin"/>
        </v:shape>
      </w:pict>
    </w:r>
    <w:r w:rsidR="00AC78D3">
      <w:rPr>
        <w:rFonts w:ascii="Garamond" w:hAnsi="Garamond"/>
        <w:b/>
        <w:noProof/>
        <w:sz w:val="17"/>
        <w:szCs w:val="17"/>
      </w:rPr>
      <w:drawing>
        <wp:inline distT="0" distB="0" distL="0" distR="0" wp14:anchorId="277DB26E" wp14:editId="1C32F683">
          <wp:extent cx="707390" cy="707390"/>
          <wp:effectExtent l="0" t="0" r="0" b="0"/>
          <wp:docPr id="1" name="Imagem 1" descr="C:\Documents and Settings\Usuario\Meus documentos\Minhas imagens\sism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Documents and Settings\Usuario\Meus documentos\Minhas imagens\sismu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inline>
      </w:drawing>
    </w:r>
    <w:r w:rsidR="00AC78D3" w:rsidRPr="004E26BD">
      <w:rPr>
        <w:rFonts w:ascii="Garamond" w:hAnsi="Garamond"/>
        <w:b/>
        <w:sz w:val="17"/>
        <w:szCs w:val="17"/>
      </w:rPr>
      <w:t>SINDICATO DOS SERVIDORES PÚBLICOS MUNICIPAIS DE PALMEIRA</w:t>
    </w:r>
  </w:p>
  <w:p w:rsidR="00AC78D3" w:rsidRPr="004E26BD" w:rsidRDefault="00AC78D3" w:rsidP="00E22ED3">
    <w:pPr>
      <w:pStyle w:val="Cabealho"/>
      <w:jc w:val="center"/>
      <w:rPr>
        <w:rFonts w:ascii="Garamond" w:hAnsi="Garamond"/>
        <w:b/>
        <w:sz w:val="17"/>
        <w:szCs w:val="17"/>
      </w:rPr>
    </w:pPr>
    <w:r w:rsidRPr="004E26BD">
      <w:rPr>
        <w:rFonts w:ascii="Garamond" w:hAnsi="Garamond"/>
        <w:b/>
        <w:sz w:val="17"/>
        <w:szCs w:val="17"/>
      </w:rPr>
      <w:t>-SISMUP-</w:t>
    </w:r>
  </w:p>
  <w:p w:rsidR="00AC78D3" w:rsidRPr="004E26BD" w:rsidRDefault="00AC78D3" w:rsidP="00E22ED3">
    <w:pPr>
      <w:pStyle w:val="Cabealho"/>
      <w:rPr>
        <w:sz w:val="16"/>
        <w:szCs w:val="16"/>
      </w:rPr>
    </w:pPr>
    <w:r>
      <w:rPr>
        <w:rFonts w:ascii="Garamond" w:hAnsi="Garamond"/>
        <w:b/>
        <w:noProof/>
        <w:sz w:val="17"/>
      </w:rPr>
      <mc:AlternateContent>
        <mc:Choice Requires="wps">
          <w:drawing>
            <wp:anchor distT="0" distB="0" distL="114300" distR="114300" simplePos="0" relativeHeight="251659264" behindDoc="0" locked="0" layoutInCell="1" allowOverlap="1" wp14:anchorId="5751E7FC" wp14:editId="7C3DA052">
              <wp:simplePos x="0" y="0"/>
              <wp:positionH relativeFrom="column">
                <wp:posOffset>148590</wp:posOffset>
              </wp:positionH>
              <wp:positionV relativeFrom="paragraph">
                <wp:posOffset>67310</wp:posOffset>
              </wp:positionV>
              <wp:extent cx="5238750" cy="0"/>
              <wp:effectExtent l="5715" t="10160" r="13335" b="889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32081F" id="_x0000_t32" coordsize="21600,21600" o:spt="32" o:oned="t" path="m,l21600,21600e" filled="f">
              <v:path arrowok="t" fillok="f" o:connecttype="none"/>
              <o:lock v:ext="edit" shapetype="t"/>
            </v:shapetype>
            <v:shape id="Conector de seta reta 3" o:spid="_x0000_s1026" type="#_x0000_t32" style="position:absolute;margin-left:11.7pt;margin-top:5.3pt;width:4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"/>
          </w:pict>
        </mc:Fallback>
      </mc:AlternateContent>
    </w:r>
    <w:r>
      <w:rPr>
        <w:rFonts w:ascii="Garamond" w:hAnsi="Garamond"/>
        <w:b/>
        <w:noProof/>
        <w:sz w:val="17"/>
      </w:rPr>
      <mc:AlternateContent>
        <mc:Choice Requires="wps">
          <w:drawing>
            <wp:anchor distT="0" distB="0" distL="114300" distR="114300" simplePos="0" relativeHeight="251660288" behindDoc="0" locked="0" layoutInCell="1" allowOverlap="1" wp14:anchorId="633C765A" wp14:editId="2195519C">
              <wp:simplePos x="0" y="0"/>
              <wp:positionH relativeFrom="column">
                <wp:posOffset>148590</wp:posOffset>
              </wp:positionH>
              <wp:positionV relativeFrom="paragraph">
                <wp:posOffset>85725</wp:posOffset>
              </wp:positionV>
              <wp:extent cx="5238750" cy="635"/>
              <wp:effectExtent l="5715" t="9525" r="13335" b="889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71BBB3" id="Conector de seta reta 2" o:spid="_x0000_s1026" type="#_x0000_t32" style="position:absolute;margin-left:11.7pt;margin-top:6.75pt;width:41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"/>
          </w:pict>
        </mc:Fallback>
      </mc:AlternateContent>
    </w:r>
    <w:r w:rsidRPr="004E26BD">
      <w:rPr>
        <w:rFonts w:ascii="Garamond" w:hAnsi="Garamond"/>
        <w:b/>
        <w:sz w:val="17"/>
        <w:szCs w:val="17"/>
      </w:rPr>
      <w:t xml:space="preserve">     </w:t>
    </w:r>
    <w:r w:rsidRPr="004E26BD">
      <w:rPr>
        <w:rFonts w:ascii="Garamond" w:hAnsi="Garamond"/>
        <w:b/>
        <w:sz w:val="17"/>
        <w:szCs w:val="17"/>
      </w:rPr>
      <w:tab/>
    </w:r>
  </w:p>
  <w:p w:rsidR="00AC78D3" w:rsidRDefault="00AC78D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D3" w:rsidRDefault="005A2C7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415593" o:spid="_x0000_s2051" type="#_x0000_t136" style="position:absolute;margin-left:0;margin-top:0;width:479.55pt;height:119.85pt;rotation:315;z-index:-251654144;mso-position-horizontal:center;mso-position-horizontal-relative:margin;mso-position-vertical:center;mso-position-vertical-relative:margin" o:allowincell="f" fillcolor="#d6e3bc [1302]" stroked="f">
          <v:fill opacity=".5"/>
          <v:textpath style="font-family:&quot;Batang&quot;;font-size:1pt" string="SISMU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8F5"/>
    <w:multiLevelType w:val="hybridMultilevel"/>
    <w:tmpl w:val="5A5E1FEA"/>
    <w:lvl w:ilvl="0" w:tplc="D20CC7E6">
      <w:start w:val="3"/>
      <w:numFmt w:val="lowerLetter"/>
      <w:lvlText w:val="%1)"/>
      <w:lvlJc w:val="left"/>
      <w:pPr>
        <w:tabs>
          <w:tab w:val="num" w:pos="2061"/>
        </w:tabs>
        <w:ind w:left="2061" w:hanging="360"/>
      </w:pPr>
      <w:rPr>
        <w:rFonts w:hint="default"/>
      </w:rPr>
    </w:lvl>
    <w:lvl w:ilvl="1" w:tplc="04160019">
      <w:start w:val="1"/>
      <w:numFmt w:val="lowerLetter"/>
      <w:lvlText w:val="%2."/>
      <w:lvlJc w:val="left"/>
      <w:pPr>
        <w:tabs>
          <w:tab w:val="num" w:pos="2781"/>
        </w:tabs>
        <w:ind w:left="2781" w:hanging="360"/>
      </w:pPr>
    </w:lvl>
    <w:lvl w:ilvl="2" w:tplc="0416001B">
      <w:start w:val="1"/>
      <w:numFmt w:val="lowerRoman"/>
      <w:lvlText w:val="%3."/>
      <w:lvlJc w:val="right"/>
      <w:pPr>
        <w:tabs>
          <w:tab w:val="num" w:pos="3501"/>
        </w:tabs>
        <w:ind w:left="3501" w:hanging="180"/>
      </w:pPr>
    </w:lvl>
    <w:lvl w:ilvl="3" w:tplc="0416000F">
      <w:start w:val="1"/>
      <w:numFmt w:val="decimal"/>
      <w:lvlText w:val="%4."/>
      <w:lvlJc w:val="left"/>
      <w:pPr>
        <w:tabs>
          <w:tab w:val="num" w:pos="4221"/>
        </w:tabs>
        <w:ind w:left="4221" w:hanging="360"/>
      </w:pPr>
    </w:lvl>
    <w:lvl w:ilvl="4" w:tplc="04160019">
      <w:start w:val="1"/>
      <w:numFmt w:val="lowerLetter"/>
      <w:lvlText w:val="%5."/>
      <w:lvlJc w:val="left"/>
      <w:pPr>
        <w:tabs>
          <w:tab w:val="num" w:pos="4941"/>
        </w:tabs>
        <w:ind w:left="4941" w:hanging="360"/>
      </w:pPr>
    </w:lvl>
    <w:lvl w:ilvl="5" w:tplc="0416001B">
      <w:start w:val="1"/>
      <w:numFmt w:val="lowerRoman"/>
      <w:lvlText w:val="%6."/>
      <w:lvlJc w:val="right"/>
      <w:pPr>
        <w:tabs>
          <w:tab w:val="num" w:pos="5661"/>
        </w:tabs>
        <w:ind w:left="5661" w:hanging="180"/>
      </w:pPr>
    </w:lvl>
    <w:lvl w:ilvl="6" w:tplc="0416000F">
      <w:start w:val="1"/>
      <w:numFmt w:val="decimal"/>
      <w:lvlText w:val="%7."/>
      <w:lvlJc w:val="left"/>
      <w:pPr>
        <w:tabs>
          <w:tab w:val="num" w:pos="6381"/>
        </w:tabs>
        <w:ind w:left="6381" w:hanging="360"/>
      </w:pPr>
    </w:lvl>
    <w:lvl w:ilvl="7" w:tplc="04160019">
      <w:start w:val="1"/>
      <w:numFmt w:val="lowerLetter"/>
      <w:lvlText w:val="%8."/>
      <w:lvlJc w:val="left"/>
      <w:pPr>
        <w:tabs>
          <w:tab w:val="num" w:pos="7101"/>
        </w:tabs>
        <w:ind w:left="7101" w:hanging="360"/>
      </w:pPr>
    </w:lvl>
    <w:lvl w:ilvl="8" w:tplc="0416001B">
      <w:start w:val="1"/>
      <w:numFmt w:val="lowerRoman"/>
      <w:lvlText w:val="%9."/>
      <w:lvlJc w:val="right"/>
      <w:pPr>
        <w:tabs>
          <w:tab w:val="num" w:pos="7821"/>
        </w:tabs>
        <w:ind w:left="7821" w:hanging="180"/>
      </w:pPr>
    </w:lvl>
  </w:abstractNum>
  <w:abstractNum w:abstractNumId="1">
    <w:nsid w:val="143D2AC2"/>
    <w:multiLevelType w:val="hybridMultilevel"/>
    <w:tmpl w:val="EE247BE0"/>
    <w:lvl w:ilvl="0" w:tplc="FC2A8F6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2">
    <w:nsid w:val="14856F44"/>
    <w:multiLevelType w:val="hybridMultilevel"/>
    <w:tmpl w:val="DF5090BA"/>
    <w:lvl w:ilvl="0" w:tplc="D77C416E">
      <w:start w:val="1"/>
      <w:numFmt w:val="lowerLetter"/>
      <w:lvlText w:val="%1)"/>
      <w:lvlJc w:val="left"/>
      <w:pPr>
        <w:tabs>
          <w:tab w:val="num" w:pos="2203"/>
        </w:tabs>
        <w:ind w:left="2203" w:hanging="360"/>
      </w:pPr>
      <w:rPr>
        <w:rFonts w:hint="default"/>
        <w:b/>
        <w:bCs/>
      </w:rPr>
    </w:lvl>
    <w:lvl w:ilvl="1" w:tplc="04160019">
      <w:start w:val="1"/>
      <w:numFmt w:val="lowerLetter"/>
      <w:lvlText w:val="%2."/>
      <w:lvlJc w:val="left"/>
      <w:pPr>
        <w:tabs>
          <w:tab w:val="num" w:pos="2923"/>
        </w:tabs>
        <w:ind w:left="2923" w:hanging="360"/>
      </w:pPr>
    </w:lvl>
    <w:lvl w:ilvl="2" w:tplc="0416001B">
      <w:start w:val="1"/>
      <w:numFmt w:val="lowerRoman"/>
      <w:lvlText w:val="%3."/>
      <w:lvlJc w:val="right"/>
      <w:pPr>
        <w:tabs>
          <w:tab w:val="num" w:pos="3643"/>
        </w:tabs>
        <w:ind w:left="3643" w:hanging="180"/>
      </w:pPr>
    </w:lvl>
    <w:lvl w:ilvl="3" w:tplc="0416000F">
      <w:start w:val="1"/>
      <w:numFmt w:val="decimal"/>
      <w:lvlText w:val="%4."/>
      <w:lvlJc w:val="left"/>
      <w:pPr>
        <w:tabs>
          <w:tab w:val="num" w:pos="4363"/>
        </w:tabs>
        <w:ind w:left="4363" w:hanging="360"/>
      </w:pPr>
    </w:lvl>
    <w:lvl w:ilvl="4" w:tplc="04160019">
      <w:start w:val="1"/>
      <w:numFmt w:val="lowerLetter"/>
      <w:lvlText w:val="%5."/>
      <w:lvlJc w:val="left"/>
      <w:pPr>
        <w:tabs>
          <w:tab w:val="num" w:pos="5083"/>
        </w:tabs>
        <w:ind w:left="5083" w:hanging="360"/>
      </w:pPr>
    </w:lvl>
    <w:lvl w:ilvl="5" w:tplc="0416001B">
      <w:start w:val="1"/>
      <w:numFmt w:val="lowerRoman"/>
      <w:lvlText w:val="%6."/>
      <w:lvlJc w:val="right"/>
      <w:pPr>
        <w:tabs>
          <w:tab w:val="num" w:pos="5803"/>
        </w:tabs>
        <w:ind w:left="5803" w:hanging="180"/>
      </w:pPr>
    </w:lvl>
    <w:lvl w:ilvl="6" w:tplc="0416000F">
      <w:start w:val="1"/>
      <w:numFmt w:val="decimal"/>
      <w:lvlText w:val="%7."/>
      <w:lvlJc w:val="left"/>
      <w:pPr>
        <w:tabs>
          <w:tab w:val="num" w:pos="6523"/>
        </w:tabs>
        <w:ind w:left="6523" w:hanging="360"/>
      </w:pPr>
    </w:lvl>
    <w:lvl w:ilvl="7" w:tplc="04160019">
      <w:start w:val="1"/>
      <w:numFmt w:val="lowerLetter"/>
      <w:lvlText w:val="%8."/>
      <w:lvlJc w:val="left"/>
      <w:pPr>
        <w:tabs>
          <w:tab w:val="num" w:pos="7243"/>
        </w:tabs>
        <w:ind w:left="7243" w:hanging="360"/>
      </w:pPr>
    </w:lvl>
    <w:lvl w:ilvl="8" w:tplc="0416001B">
      <w:start w:val="1"/>
      <w:numFmt w:val="lowerRoman"/>
      <w:lvlText w:val="%9."/>
      <w:lvlJc w:val="right"/>
      <w:pPr>
        <w:tabs>
          <w:tab w:val="num" w:pos="7963"/>
        </w:tabs>
        <w:ind w:left="7963" w:hanging="180"/>
      </w:pPr>
    </w:lvl>
  </w:abstractNum>
  <w:abstractNum w:abstractNumId="3">
    <w:nsid w:val="15B15CDA"/>
    <w:multiLevelType w:val="hybridMultilevel"/>
    <w:tmpl w:val="B11ADAA2"/>
    <w:lvl w:ilvl="0" w:tplc="1B8E6BE8">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A316EFE"/>
    <w:multiLevelType w:val="hybridMultilevel"/>
    <w:tmpl w:val="F6D84B62"/>
    <w:lvl w:ilvl="0" w:tplc="04160017">
      <w:start w:val="5"/>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1CCA2FC3"/>
    <w:multiLevelType w:val="hybridMultilevel"/>
    <w:tmpl w:val="C7B4BFE2"/>
    <w:lvl w:ilvl="0" w:tplc="4FDE4898">
      <w:start w:val="1"/>
      <w:numFmt w:val="lowerLetter"/>
      <w:lvlText w:val="%1)"/>
      <w:lvlJc w:val="left"/>
      <w:pPr>
        <w:tabs>
          <w:tab w:val="num" w:pos="779"/>
        </w:tabs>
        <w:ind w:left="779" w:hanging="360"/>
      </w:pPr>
      <w:rPr>
        <w:rFonts w:hint="default"/>
      </w:rPr>
    </w:lvl>
    <w:lvl w:ilvl="1" w:tplc="04160001">
      <w:start w:val="1"/>
      <w:numFmt w:val="lowerLetter"/>
      <w:lvlText w:val="%2."/>
      <w:lvlJc w:val="left"/>
      <w:pPr>
        <w:tabs>
          <w:tab w:val="num" w:pos="1499"/>
        </w:tabs>
        <w:ind w:left="1499" w:hanging="360"/>
      </w:pPr>
    </w:lvl>
    <w:lvl w:ilvl="2" w:tplc="0416001B">
      <w:start w:val="1"/>
      <w:numFmt w:val="lowerRoman"/>
      <w:lvlText w:val="%3."/>
      <w:lvlJc w:val="right"/>
      <w:pPr>
        <w:tabs>
          <w:tab w:val="num" w:pos="2219"/>
        </w:tabs>
        <w:ind w:left="2219" w:hanging="180"/>
      </w:pPr>
    </w:lvl>
    <w:lvl w:ilvl="3" w:tplc="0416000F">
      <w:start w:val="1"/>
      <w:numFmt w:val="decimal"/>
      <w:lvlText w:val="%4."/>
      <w:lvlJc w:val="left"/>
      <w:pPr>
        <w:tabs>
          <w:tab w:val="num" w:pos="2939"/>
        </w:tabs>
        <w:ind w:left="2939" w:hanging="360"/>
      </w:pPr>
    </w:lvl>
    <w:lvl w:ilvl="4" w:tplc="04160019">
      <w:start w:val="1"/>
      <w:numFmt w:val="lowerLetter"/>
      <w:lvlText w:val="%5."/>
      <w:lvlJc w:val="left"/>
      <w:pPr>
        <w:tabs>
          <w:tab w:val="num" w:pos="3659"/>
        </w:tabs>
        <w:ind w:left="3659" w:hanging="360"/>
      </w:pPr>
    </w:lvl>
    <w:lvl w:ilvl="5" w:tplc="0416001B">
      <w:start w:val="1"/>
      <w:numFmt w:val="lowerRoman"/>
      <w:lvlText w:val="%6."/>
      <w:lvlJc w:val="right"/>
      <w:pPr>
        <w:tabs>
          <w:tab w:val="num" w:pos="4379"/>
        </w:tabs>
        <w:ind w:left="4379" w:hanging="180"/>
      </w:pPr>
    </w:lvl>
    <w:lvl w:ilvl="6" w:tplc="0416000F">
      <w:start w:val="1"/>
      <w:numFmt w:val="decimal"/>
      <w:lvlText w:val="%7."/>
      <w:lvlJc w:val="left"/>
      <w:pPr>
        <w:tabs>
          <w:tab w:val="num" w:pos="5099"/>
        </w:tabs>
        <w:ind w:left="5099" w:hanging="360"/>
      </w:pPr>
    </w:lvl>
    <w:lvl w:ilvl="7" w:tplc="04160019">
      <w:start w:val="1"/>
      <w:numFmt w:val="lowerLetter"/>
      <w:lvlText w:val="%8."/>
      <w:lvlJc w:val="left"/>
      <w:pPr>
        <w:tabs>
          <w:tab w:val="num" w:pos="5819"/>
        </w:tabs>
        <w:ind w:left="5819" w:hanging="360"/>
      </w:pPr>
    </w:lvl>
    <w:lvl w:ilvl="8" w:tplc="0416001B">
      <w:start w:val="1"/>
      <w:numFmt w:val="lowerRoman"/>
      <w:lvlText w:val="%9."/>
      <w:lvlJc w:val="right"/>
      <w:pPr>
        <w:tabs>
          <w:tab w:val="num" w:pos="6539"/>
        </w:tabs>
        <w:ind w:left="6539" w:hanging="180"/>
      </w:pPr>
    </w:lvl>
  </w:abstractNum>
  <w:abstractNum w:abstractNumId="6">
    <w:nsid w:val="221A75D6"/>
    <w:multiLevelType w:val="hybridMultilevel"/>
    <w:tmpl w:val="62FAA7AA"/>
    <w:lvl w:ilvl="0" w:tplc="C44C3680">
      <w:start w:val="1"/>
      <w:numFmt w:val="lowerLetter"/>
      <w:lvlText w:val="%1)"/>
      <w:lvlJc w:val="left"/>
      <w:pPr>
        <w:tabs>
          <w:tab w:val="num" w:pos="2203"/>
        </w:tabs>
        <w:ind w:left="2203" w:hanging="360"/>
      </w:pPr>
      <w:rPr>
        <w:rFonts w:hint="default"/>
        <w:b/>
        <w:bCs/>
      </w:rPr>
    </w:lvl>
    <w:lvl w:ilvl="1" w:tplc="04160019">
      <w:start w:val="1"/>
      <w:numFmt w:val="lowerLetter"/>
      <w:lvlText w:val="%2."/>
      <w:lvlJc w:val="left"/>
      <w:pPr>
        <w:tabs>
          <w:tab w:val="num" w:pos="2923"/>
        </w:tabs>
        <w:ind w:left="2923" w:hanging="360"/>
      </w:pPr>
    </w:lvl>
    <w:lvl w:ilvl="2" w:tplc="0416001B">
      <w:start w:val="1"/>
      <w:numFmt w:val="lowerRoman"/>
      <w:lvlText w:val="%3."/>
      <w:lvlJc w:val="right"/>
      <w:pPr>
        <w:tabs>
          <w:tab w:val="num" w:pos="3643"/>
        </w:tabs>
        <w:ind w:left="3643" w:hanging="180"/>
      </w:pPr>
    </w:lvl>
    <w:lvl w:ilvl="3" w:tplc="0416000F">
      <w:start w:val="1"/>
      <w:numFmt w:val="decimal"/>
      <w:lvlText w:val="%4."/>
      <w:lvlJc w:val="left"/>
      <w:pPr>
        <w:tabs>
          <w:tab w:val="num" w:pos="4363"/>
        </w:tabs>
        <w:ind w:left="4363" w:hanging="360"/>
      </w:pPr>
    </w:lvl>
    <w:lvl w:ilvl="4" w:tplc="04160019">
      <w:start w:val="1"/>
      <w:numFmt w:val="lowerLetter"/>
      <w:lvlText w:val="%5."/>
      <w:lvlJc w:val="left"/>
      <w:pPr>
        <w:tabs>
          <w:tab w:val="num" w:pos="5083"/>
        </w:tabs>
        <w:ind w:left="5083" w:hanging="360"/>
      </w:pPr>
    </w:lvl>
    <w:lvl w:ilvl="5" w:tplc="0416001B">
      <w:start w:val="1"/>
      <w:numFmt w:val="lowerRoman"/>
      <w:lvlText w:val="%6."/>
      <w:lvlJc w:val="right"/>
      <w:pPr>
        <w:tabs>
          <w:tab w:val="num" w:pos="5803"/>
        </w:tabs>
        <w:ind w:left="5803" w:hanging="180"/>
      </w:pPr>
    </w:lvl>
    <w:lvl w:ilvl="6" w:tplc="0416000F">
      <w:start w:val="1"/>
      <w:numFmt w:val="decimal"/>
      <w:lvlText w:val="%7."/>
      <w:lvlJc w:val="left"/>
      <w:pPr>
        <w:tabs>
          <w:tab w:val="num" w:pos="6523"/>
        </w:tabs>
        <w:ind w:left="6523" w:hanging="360"/>
      </w:pPr>
    </w:lvl>
    <w:lvl w:ilvl="7" w:tplc="04160019">
      <w:start w:val="1"/>
      <w:numFmt w:val="lowerLetter"/>
      <w:lvlText w:val="%8."/>
      <w:lvlJc w:val="left"/>
      <w:pPr>
        <w:tabs>
          <w:tab w:val="num" w:pos="7243"/>
        </w:tabs>
        <w:ind w:left="7243" w:hanging="360"/>
      </w:pPr>
    </w:lvl>
    <w:lvl w:ilvl="8" w:tplc="0416001B">
      <w:start w:val="1"/>
      <w:numFmt w:val="lowerRoman"/>
      <w:lvlText w:val="%9."/>
      <w:lvlJc w:val="right"/>
      <w:pPr>
        <w:tabs>
          <w:tab w:val="num" w:pos="7963"/>
        </w:tabs>
        <w:ind w:left="7963" w:hanging="180"/>
      </w:pPr>
    </w:lvl>
  </w:abstractNum>
  <w:abstractNum w:abstractNumId="7">
    <w:nsid w:val="231B7003"/>
    <w:multiLevelType w:val="hybridMultilevel"/>
    <w:tmpl w:val="8E049C96"/>
    <w:lvl w:ilvl="0" w:tplc="DFD23A94">
      <w:start w:val="5"/>
      <w:numFmt w:val="lowerLetter"/>
      <w:lvlText w:val="%1)"/>
      <w:lvlJc w:val="left"/>
      <w:pPr>
        <w:ind w:left="1500" w:hanging="360"/>
      </w:pPr>
      <w:rPr>
        <w:rFonts w:hint="default"/>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8">
    <w:nsid w:val="28021CD8"/>
    <w:multiLevelType w:val="hybridMultilevel"/>
    <w:tmpl w:val="9208DCD0"/>
    <w:lvl w:ilvl="0" w:tplc="28E4FC16">
      <w:start w:val="1"/>
      <w:numFmt w:val="lowerLetter"/>
      <w:lvlText w:val="%1)"/>
      <w:lvlJc w:val="left"/>
      <w:pPr>
        <w:ind w:left="1495"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9">
    <w:nsid w:val="2944513A"/>
    <w:multiLevelType w:val="hybridMultilevel"/>
    <w:tmpl w:val="71868694"/>
    <w:lvl w:ilvl="0" w:tplc="95263F4A">
      <w:start w:val="1"/>
      <w:numFmt w:val="lowerLetter"/>
      <w:lvlText w:val="%1)"/>
      <w:lvlJc w:val="left"/>
      <w:pPr>
        <w:ind w:left="3143" w:hanging="1725"/>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0">
    <w:nsid w:val="33DB2481"/>
    <w:multiLevelType w:val="hybridMultilevel"/>
    <w:tmpl w:val="5CBAB28E"/>
    <w:lvl w:ilvl="0" w:tplc="4FDE4898">
      <w:start w:val="1"/>
      <w:numFmt w:val="lowerLetter"/>
      <w:lvlText w:val="%1)"/>
      <w:lvlJc w:val="left"/>
      <w:pPr>
        <w:tabs>
          <w:tab w:val="num" w:pos="1803"/>
        </w:tabs>
        <w:ind w:left="1803" w:hanging="360"/>
      </w:pPr>
      <w:rPr>
        <w:rFonts w:hint="default"/>
      </w:rPr>
    </w:lvl>
    <w:lvl w:ilvl="1" w:tplc="04160001">
      <w:start w:val="1"/>
      <w:numFmt w:val="lowerLetter"/>
      <w:lvlText w:val="%2."/>
      <w:lvlJc w:val="left"/>
      <w:pPr>
        <w:tabs>
          <w:tab w:val="num" w:pos="2523"/>
        </w:tabs>
        <w:ind w:left="2523" w:hanging="360"/>
      </w:pPr>
    </w:lvl>
    <w:lvl w:ilvl="2" w:tplc="0416001B">
      <w:start w:val="1"/>
      <w:numFmt w:val="lowerRoman"/>
      <w:lvlText w:val="%3."/>
      <w:lvlJc w:val="right"/>
      <w:pPr>
        <w:tabs>
          <w:tab w:val="num" w:pos="3243"/>
        </w:tabs>
        <w:ind w:left="3243" w:hanging="180"/>
      </w:pPr>
    </w:lvl>
    <w:lvl w:ilvl="3" w:tplc="0416000F">
      <w:start w:val="1"/>
      <w:numFmt w:val="decimal"/>
      <w:lvlText w:val="%4."/>
      <w:lvlJc w:val="left"/>
      <w:pPr>
        <w:tabs>
          <w:tab w:val="num" w:pos="3963"/>
        </w:tabs>
        <w:ind w:left="3963" w:hanging="360"/>
      </w:pPr>
    </w:lvl>
    <w:lvl w:ilvl="4" w:tplc="04160019">
      <w:start w:val="1"/>
      <w:numFmt w:val="lowerLetter"/>
      <w:lvlText w:val="%5."/>
      <w:lvlJc w:val="left"/>
      <w:pPr>
        <w:tabs>
          <w:tab w:val="num" w:pos="4683"/>
        </w:tabs>
        <w:ind w:left="4683" w:hanging="360"/>
      </w:pPr>
    </w:lvl>
    <w:lvl w:ilvl="5" w:tplc="0416001B">
      <w:start w:val="1"/>
      <w:numFmt w:val="lowerRoman"/>
      <w:lvlText w:val="%6."/>
      <w:lvlJc w:val="right"/>
      <w:pPr>
        <w:tabs>
          <w:tab w:val="num" w:pos="5403"/>
        </w:tabs>
        <w:ind w:left="5403" w:hanging="180"/>
      </w:pPr>
    </w:lvl>
    <w:lvl w:ilvl="6" w:tplc="0416000F">
      <w:start w:val="1"/>
      <w:numFmt w:val="decimal"/>
      <w:lvlText w:val="%7."/>
      <w:lvlJc w:val="left"/>
      <w:pPr>
        <w:tabs>
          <w:tab w:val="num" w:pos="6123"/>
        </w:tabs>
        <w:ind w:left="6123" w:hanging="360"/>
      </w:pPr>
    </w:lvl>
    <w:lvl w:ilvl="7" w:tplc="04160019">
      <w:start w:val="1"/>
      <w:numFmt w:val="lowerLetter"/>
      <w:lvlText w:val="%8."/>
      <w:lvlJc w:val="left"/>
      <w:pPr>
        <w:tabs>
          <w:tab w:val="num" w:pos="6843"/>
        </w:tabs>
        <w:ind w:left="6843" w:hanging="360"/>
      </w:pPr>
    </w:lvl>
    <w:lvl w:ilvl="8" w:tplc="0416001B">
      <w:start w:val="1"/>
      <w:numFmt w:val="lowerRoman"/>
      <w:lvlText w:val="%9."/>
      <w:lvlJc w:val="right"/>
      <w:pPr>
        <w:tabs>
          <w:tab w:val="num" w:pos="7563"/>
        </w:tabs>
        <w:ind w:left="7563" w:hanging="180"/>
      </w:pPr>
    </w:lvl>
  </w:abstractNum>
  <w:abstractNum w:abstractNumId="11">
    <w:nsid w:val="368B2DD8"/>
    <w:multiLevelType w:val="hybridMultilevel"/>
    <w:tmpl w:val="8FA2D226"/>
    <w:lvl w:ilvl="0" w:tplc="B088D2A0">
      <w:start w:val="1"/>
      <w:numFmt w:val="lowerLetter"/>
      <w:lvlText w:val="%1)"/>
      <w:lvlJc w:val="left"/>
      <w:pPr>
        <w:tabs>
          <w:tab w:val="num" w:pos="1778"/>
        </w:tabs>
        <w:ind w:left="1778" w:hanging="360"/>
      </w:pPr>
      <w:rPr>
        <w:rFonts w:hint="default"/>
        <w:b/>
        <w:bCs/>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12">
    <w:nsid w:val="37893471"/>
    <w:multiLevelType w:val="hybridMultilevel"/>
    <w:tmpl w:val="BE3E0BCE"/>
    <w:lvl w:ilvl="0" w:tplc="52E4650A">
      <w:start w:val="1"/>
      <w:numFmt w:val="lowerLetter"/>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3">
    <w:nsid w:val="3D0104C6"/>
    <w:multiLevelType w:val="multilevel"/>
    <w:tmpl w:val="ED0A52BA"/>
    <w:lvl w:ilvl="0">
      <w:start w:val="1"/>
      <w:numFmt w:val="bullet"/>
      <w:lvlText w:val=""/>
      <w:lvlJc w:val="left"/>
      <w:pPr>
        <w:tabs>
          <w:tab w:val="num" w:pos="1571"/>
        </w:tabs>
        <w:ind w:left="157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4">
    <w:nsid w:val="3F1C5ED4"/>
    <w:multiLevelType w:val="hybridMultilevel"/>
    <w:tmpl w:val="FB488E34"/>
    <w:lvl w:ilvl="0" w:tplc="7CB4A51E">
      <w:start w:val="1"/>
      <w:numFmt w:val="lowerLetter"/>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5">
    <w:nsid w:val="46281E5A"/>
    <w:multiLevelType w:val="hybridMultilevel"/>
    <w:tmpl w:val="2CA659C6"/>
    <w:lvl w:ilvl="0" w:tplc="04160011">
      <w:start w:val="1"/>
      <w:numFmt w:val="decimal"/>
      <w:lvlText w:val="%1)"/>
      <w:lvlJc w:val="left"/>
      <w:pPr>
        <w:tabs>
          <w:tab w:val="num" w:pos="1571"/>
        </w:tabs>
        <w:ind w:left="1571" w:hanging="360"/>
      </w:pPr>
      <w:rPr>
        <w:rFonts w:hint="default"/>
      </w:rPr>
    </w:lvl>
    <w:lvl w:ilvl="1" w:tplc="04160003">
      <w:start w:val="1"/>
      <w:numFmt w:val="bullet"/>
      <w:lvlText w:val="o"/>
      <w:lvlJc w:val="left"/>
      <w:pPr>
        <w:tabs>
          <w:tab w:val="num" w:pos="2291"/>
        </w:tabs>
        <w:ind w:left="2291" w:hanging="360"/>
      </w:pPr>
      <w:rPr>
        <w:rFonts w:ascii="Courier New" w:hAnsi="Courier New" w:cs="Courier New" w:hint="default"/>
      </w:rPr>
    </w:lvl>
    <w:lvl w:ilvl="2" w:tplc="04160005">
      <w:start w:val="1"/>
      <w:numFmt w:val="bullet"/>
      <w:lvlText w:val=""/>
      <w:lvlJc w:val="left"/>
      <w:pPr>
        <w:tabs>
          <w:tab w:val="num" w:pos="3011"/>
        </w:tabs>
        <w:ind w:left="3011" w:hanging="360"/>
      </w:pPr>
      <w:rPr>
        <w:rFonts w:ascii="Wingdings" w:hAnsi="Wingdings" w:cs="Wingdings" w:hint="default"/>
      </w:rPr>
    </w:lvl>
    <w:lvl w:ilvl="3" w:tplc="04160001">
      <w:start w:val="1"/>
      <w:numFmt w:val="bullet"/>
      <w:lvlText w:val=""/>
      <w:lvlJc w:val="left"/>
      <w:pPr>
        <w:tabs>
          <w:tab w:val="num" w:pos="3731"/>
        </w:tabs>
        <w:ind w:left="3731" w:hanging="360"/>
      </w:pPr>
      <w:rPr>
        <w:rFonts w:ascii="Symbol" w:hAnsi="Symbol" w:cs="Symbol" w:hint="default"/>
      </w:rPr>
    </w:lvl>
    <w:lvl w:ilvl="4" w:tplc="04160003">
      <w:start w:val="1"/>
      <w:numFmt w:val="bullet"/>
      <w:lvlText w:val="o"/>
      <w:lvlJc w:val="left"/>
      <w:pPr>
        <w:tabs>
          <w:tab w:val="num" w:pos="4451"/>
        </w:tabs>
        <w:ind w:left="4451" w:hanging="360"/>
      </w:pPr>
      <w:rPr>
        <w:rFonts w:ascii="Courier New" w:hAnsi="Courier New" w:cs="Courier New" w:hint="default"/>
      </w:rPr>
    </w:lvl>
    <w:lvl w:ilvl="5" w:tplc="04160005">
      <w:start w:val="1"/>
      <w:numFmt w:val="bullet"/>
      <w:lvlText w:val=""/>
      <w:lvlJc w:val="left"/>
      <w:pPr>
        <w:tabs>
          <w:tab w:val="num" w:pos="5171"/>
        </w:tabs>
        <w:ind w:left="5171" w:hanging="360"/>
      </w:pPr>
      <w:rPr>
        <w:rFonts w:ascii="Wingdings" w:hAnsi="Wingdings" w:cs="Wingdings" w:hint="default"/>
      </w:rPr>
    </w:lvl>
    <w:lvl w:ilvl="6" w:tplc="04160001">
      <w:start w:val="1"/>
      <w:numFmt w:val="bullet"/>
      <w:lvlText w:val=""/>
      <w:lvlJc w:val="left"/>
      <w:pPr>
        <w:tabs>
          <w:tab w:val="num" w:pos="5891"/>
        </w:tabs>
        <w:ind w:left="5891" w:hanging="360"/>
      </w:pPr>
      <w:rPr>
        <w:rFonts w:ascii="Symbol" w:hAnsi="Symbol" w:cs="Symbol" w:hint="default"/>
      </w:rPr>
    </w:lvl>
    <w:lvl w:ilvl="7" w:tplc="04160003">
      <w:start w:val="1"/>
      <w:numFmt w:val="bullet"/>
      <w:lvlText w:val="o"/>
      <w:lvlJc w:val="left"/>
      <w:pPr>
        <w:tabs>
          <w:tab w:val="num" w:pos="6611"/>
        </w:tabs>
        <w:ind w:left="6611" w:hanging="360"/>
      </w:pPr>
      <w:rPr>
        <w:rFonts w:ascii="Courier New" w:hAnsi="Courier New" w:cs="Courier New" w:hint="default"/>
      </w:rPr>
    </w:lvl>
    <w:lvl w:ilvl="8" w:tplc="04160005">
      <w:start w:val="1"/>
      <w:numFmt w:val="bullet"/>
      <w:lvlText w:val=""/>
      <w:lvlJc w:val="left"/>
      <w:pPr>
        <w:tabs>
          <w:tab w:val="num" w:pos="7331"/>
        </w:tabs>
        <w:ind w:left="7331" w:hanging="360"/>
      </w:pPr>
      <w:rPr>
        <w:rFonts w:ascii="Wingdings" w:hAnsi="Wingdings" w:cs="Wingdings" w:hint="default"/>
      </w:rPr>
    </w:lvl>
  </w:abstractNum>
  <w:abstractNum w:abstractNumId="16">
    <w:nsid w:val="495342E6"/>
    <w:multiLevelType w:val="hybridMultilevel"/>
    <w:tmpl w:val="19927E44"/>
    <w:lvl w:ilvl="0" w:tplc="92D6AA6E">
      <w:start w:val="1"/>
      <w:numFmt w:val="lowerLetter"/>
      <w:lvlText w:val="%1)"/>
      <w:lvlJc w:val="left"/>
      <w:pPr>
        <w:tabs>
          <w:tab w:val="num" w:pos="1778"/>
        </w:tabs>
        <w:ind w:left="1778" w:hanging="360"/>
      </w:pPr>
      <w:rPr>
        <w:rFonts w:hint="default"/>
        <w:b/>
        <w:bCs/>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17">
    <w:nsid w:val="4CFF24FD"/>
    <w:multiLevelType w:val="hybridMultilevel"/>
    <w:tmpl w:val="F6DAA694"/>
    <w:lvl w:ilvl="0" w:tplc="9C4ED564">
      <w:start w:val="3"/>
      <w:numFmt w:val="lowerLetter"/>
      <w:lvlText w:val="%1)"/>
      <w:lvlJc w:val="left"/>
      <w:pPr>
        <w:tabs>
          <w:tab w:val="num" w:pos="2061"/>
        </w:tabs>
        <w:ind w:left="2061" w:hanging="360"/>
      </w:pPr>
      <w:rPr>
        <w:rFonts w:hint="default"/>
      </w:rPr>
    </w:lvl>
    <w:lvl w:ilvl="1" w:tplc="04160019">
      <w:start w:val="1"/>
      <w:numFmt w:val="lowerLetter"/>
      <w:lvlText w:val="%2."/>
      <w:lvlJc w:val="left"/>
      <w:pPr>
        <w:tabs>
          <w:tab w:val="num" w:pos="2781"/>
        </w:tabs>
        <w:ind w:left="2781" w:hanging="360"/>
      </w:pPr>
    </w:lvl>
    <w:lvl w:ilvl="2" w:tplc="0416001B">
      <w:start w:val="1"/>
      <w:numFmt w:val="lowerRoman"/>
      <w:lvlText w:val="%3."/>
      <w:lvlJc w:val="right"/>
      <w:pPr>
        <w:tabs>
          <w:tab w:val="num" w:pos="3501"/>
        </w:tabs>
        <w:ind w:left="3501" w:hanging="180"/>
      </w:pPr>
    </w:lvl>
    <w:lvl w:ilvl="3" w:tplc="0416000F">
      <w:start w:val="1"/>
      <w:numFmt w:val="decimal"/>
      <w:lvlText w:val="%4."/>
      <w:lvlJc w:val="left"/>
      <w:pPr>
        <w:tabs>
          <w:tab w:val="num" w:pos="4221"/>
        </w:tabs>
        <w:ind w:left="4221" w:hanging="360"/>
      </w:pPr>
    </w:lvl>
    <w:lvl w:ilvl="4" w:tplc="04160019">
      <w:start w:val="1"/>
      <w:numFmt w:val="lowerLetter"/>
      <w:lvlText w:val="%5."/>
      <w:lvlJc w:val="left"/>
      <w:pPr>
        <w:tabs>
          <w:tab w:val="num" w:pos="4941"/>
        </w:tabs>
        <w:ind w:left="4941" w:hanging="360"/>
      </w:pPr>
    </w:lvl>
    <w:lvl w:ilvl="5" w:tplc="0416001B">
      <w:start w:val="1"/>
      <w:numFmt w:val="lowerRoman"/>
      <w:lvlText w:val="%6."/>
      <w:lvlJc w:val="right"/>
      <w:pPr>
        <w:tabs>
          <w:tab w:val="num" w:pos="5661"/>
        </w:tabs>
        <w:ind w:left="5661" w:hanging="180"/>
      </w:pPr>
    </w:lvl>
    <w:lvl w:ilvl="6" w:tplc="0416000F">
      <w:start w:val="1"/>
      <w:numFmt w:val="decimal"/>
      <w:lvlText w:val="%7."/>
      <w:lvlJc w:val="left"/>
      <w:pPr>
        <w:tabs>
          <w:tab w:val="num" w:pos="6381"/>
        </w:tabs>
        <w:ind w:left="6381" w:hanging="360"/>
      </w:pPr>
    </w:lvl>
    <w:lvl w:ilvl="7" w:tplc="04160019">
      <w:start w:val="1"/>
      <w:numFmt w:val="lowerLetter"/>
      <w:lvlText w:val="%8."/>
      <w:lvlJc w:val="left"/>
      <w:pPr>
        <w:tabs>
          <w:tab w:val="num" w:pos="7101"/>
        </w:tabs>
        <w:ind w:left="7101" w:hanging="360"/>
      </w:pPr>
    </w:lvl>
    <w:lvl w:ilvl="8" w:tplc="0416001B">
      <w:start w:val="1"/>
      <w:numFmt w:val="lowerRoman"/>
      <w:lvlText w:val="%9."/>
      <w:lvlJc w:val="right"/>
      <w:pPr>
        <w:tabs>
          <w:tab w:val="num" w:pos="7821"/>
        </w:tabs>
        <w:ind w:left="7821" w:hanging="180"/>
      </w:pPr>
    </w:lvl>
  </w:abstractNum>
  <w:abstractNum w:abstractNumId="18">
    <w:nsid w:val="4E223478"/>
    <w:multiLevelType w:val="hybridMultilevel"/>
    <w:tmpl w:val="89E46BE8"/>
    <w:lvl w:ilvl="0" w:tplc="1E54E812">
      <w:start w:val="1"/>
      <w:numFmt w:val="lowerLetter"/>
      <w:lvlText w:val="%1)"/>
      <w:lvlJc w:val="left"/>
      <w:pPr>
        <w:tabs>
          <w:tab w:val="num" w:pos="1778"/>
        </w:tabs>
        <w:ind w:left="1778" w:hanging="360"/>
      </w:pPr>
      <w:rPr>
        <w:rFonts w:hint="default"/>
        <w:b/>
        <w:bCs/>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19">
    <w:nsid w:val="506A2CBA"/>
    <w:multiLevelType w:val="hybridMultilevel"/>
    <w:tmpl w:val="39DAB37C"/>
    <w:lvl w:ilvl="0" w:tplc="530A2162">
      <w:start w:val="1"/>
      <w:numFmt w:val="lowerLetter"/>
      <w:lvlText w:val="%1)"/>
      <w:lvlJc w:val="left"/>
      <w:pPr>
        <w:tabs>
          <w:tab w:val="num" w:pos="1778"/>
        </w:tabs>
        <w:ind w:left="1778" w:hanging="360"/>
      </w:pPr>
      <w:rPr>
        <w:rFonts w:hint="default"/>
        <w:b/>
        <w:bCs/>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20">
    <w:nsid w:val="5308190B"/>
    <w:multiLevelType w:val="hybridMultilevel"/>
    <w:tmpl w:val="5CBAB28E"/>
    <w:lvl w:ilvl="0" w:tplc="4FDE4898">
      <w:start w:val="1"/>
      <w:numFmt w:val="lowerLetter"/>
      <w:lvlText w:val="%1)"/>
      <w:lvlJc w:val="left"/>
      <w:pPr>
        <w:tabs>
          <w:tab w:val="num" w:pos="1803"/>
        </w:tabs>
        <w:ind w:left="1803" w:hanging="360"/>
      </w:pPr>
      <w:rPr>
        <w:rFonts w:hint="default"/>
      </w:rPr>
    </w:lvl>
    <w:lvl w:ilvl="1" w:tplc="04160001">
      <w:start w:val="1"/>
      <w:numFmt w:val="lowerLetter"/>
      <w:lvlText w:val="%2."/>
      <w:lvlJc w:val="left"/>
      <w:pPr>
        <w:tabs>
          <w:tab w:val="num" w:pos="2523"/>
        </w:tabs>
        <w:ind w:left="2523" w:hanging="360"/>
      </w:pPr>
    </w:lvl>
    <w:lvl w:ilvl="2" w:tplc="0416001B">
      <w:start w:val="1"/>
      <w:numFmt w:val="lowerRoman"/>
      <w:lvlText w:val="%3."/>
      <w:lvlJc w:val="right"/>
      <w:pPr>
        <w:tabs>
          <w:tab w:val="num" w:pos="3243"/>
        </w:tabs>
        <w:ind w:left="3243" w:hanging="180"/>
      </w:pPr>
    </w:lvl>
    <w:lvl w:ilvl="3" w:tplc="0416000F">
      <w:start w:val="1"/>
      <w:numFmt w:val="decimal"/>
      <w:lvlText w:val="%4."/>
      <w:lvlJc w:val="left"/>
      <w:pPr>
        <w:tabs>
          <w:tab w:val="num" w:pos="3963"/>
        </w:tabs>
        <w:ind w:left="3963" w:hanging="360"/>
      </w:pPr>
    </w:lvl>
    <w:lvl w:ilvl="4" w:tplc="04160019">
      <w:start w:val="1"/>
      <w:numFmt w:val="lowerLetter"/>
      <w:lvlText w:val="%5."/>
      <w:lvlJc w:val="left"/>
      <w:pPr>
        <w:tabs>
          <w:tab w:val="num" w:pos="4683"/>
        </w:tabs>
        <w:ind w:left="4683" w:hanging="360"/>
      </w:pPr>
    </w:lvl>
    <w:lvl w:ilvl="5" w:tplc="0416001B">
      <w:start w:val="1"/>
      <w:numFmt w:val="lowerRoman"/>
      <w:lvlText w:val="%6."/>
      <w:lvlJc w:val="right"/>
      <w:pPr>
        <w:tabs>
          <w:tab w:val="num" w:pos="5403"/>
        </w:tabs>
        <w:ind w:left="5403" w:hanging="180"/>
      </w:pPr>
    </w:lvl>
    <w:lvl w:ilvl="6" w:tplc="0416000F">
      <w:start w:val="1"/>
      <w:numFmt w:val="decimal"/>
      <w:lvlText w:val="%7."/>
      <w:lvlJc w:val="left"/>
      <w:pPr>
        <w:tabs>
          <w:tab w:val="num" w:pos="6123"/>
        </w:tabs>
        <w:ind w:left="6123" w:hanging="360"/>
      </w:pPr>
    </w:lvl>
    <w:lvl w:ilvl="7" w:tplc="04160019">
      <w:start w:val="1"/>
      <w:numFmt w:val="lowerLetter"/>
      <w:lvlText w:val="%8."/>
      <w:lvlJc w:val="left"/>
      <w:pPr>
        <w:tabs>
          <w:tab w:val="num" w:pos="6843"/>
        </w:tabs>
        <w:ind w:left="6843" w:hanging="360"/>
      </w:pPr>
    </w:lvl>
    <w:lvl w:ilvl="8" w:tplc="0416001B">
      <w:start w:val="1"/>
      <w:numFmt w:val="lowerRoman"/>
      <w:lvlText w:val="%9."/>
      <w:lvlJc w:val="right"/>
      <w:pPr>
        <w:tabs>
          <w:tab w:val="num" w:pos="7563"/>
        </w:tabs>
        <w:ind w:left="7563" w:hanging="180"/>
      </w:pPr>
    </w:lvl>
  </w:abstractNum>
  <w:abstractNum w:abstractNumId="21">
    <w:nsid w:val="549F1F66"/>
    <w:multiLevelType w:val="hybridMultilevel"/>
    <w:tmpl w:val="C7B4BFE2"/>
    <w:lvl w:ilvl="0" w:tplc="4FDE4898">
      <w:start w:val="1"/>
      <w:numFmt w:val="lowerLetter"/>
      <w:lvlText w:val="%1)"/>
      <w:lvlJc w:val="left"/>
      <w:pPr>
        <w:tabs>
          <w:tab w:val="num" w:pos="1803"/>
        </w:tabs>
        <w:ind w:left="1803" w:hanging="360"/>
      </w:pPr>
      <w:rPr>
        <w:rFonts w:hint="default"/>
      </w:rPr>
    </w:lvl>
    <w:lvl w:ilvl="1" w:tplc="04160001">
      <w:start w:val="1"/>
      <w:numFmt w:val="lowerLetter"/>
      <w:lvlText w:val="%2."/>
      <w:lvlJc w:val="left"/>
      <w:pPr>
        <w:tabs>
          <w:tab w:val="num" w:pos="2523"/>
        </w:tabs>
        <w:ind w:left="2523" w:hanging="360"/>
      </w:pPr>
    </w:lvl>
    <w:lvl w:ilvl="2" w:tplc="0416001B">
      <w:start w:val="1"/>
      <w:numFmt w:val="lowerRoman"/>
      <w:lvlText w:val="%3."/>
      <w:lvlJc w:val="right"/>
      <w:pPr>
        <w:tabs>
          <w:tab w:val="num" w:pos="3243"/>
        </w:tabs>
        <w:ind w:left="3243" w:hanging="180"/>
      </w:pPr>
    </w:lvl>
    <w:lvl w:ilvl="3" w:tplc="0416000F">
      <w:start w:val="1"/>
      <w:numFmt w:val="decimal"/>
      <w:lvlText w:val="%4."/>
      <w:lvlJc w:val="left"/>
      <w:pPr>
        <w:tabs>
          <w:tab w:val="num" w:pos="3963"/>
        </w:tabs>
        <w:ind w:left="3963" w:hanging="360"/>
      </w:pPr>
    </w:lvl>
    <w:lvl w:ilvl="4" w:tplc="04160019">
      <w:start w:val="1"/>
      <w:numFmt w:val="lowerLetter"/>
      <w:lvlText w:val="%5."/>
      <w:lvlJc w:val="left"/>
      <w:pPr>
        <w:tabs>
          <w:tab w:val="num" w:pos="4683"/>
        </w:tabs>
        <w:ind w:left="4683" w:hanging="360"/>
      </w:pPr>
    </w:lvl>
    <w:lvl w:ilvl="5" w:tplc="0416001B">
      <w:start w:val="1"/>
      <w:numFmt w:val="lowerRoman"/>
      <w:lvlText w:val="%6."/>
      <w:lvlJc w:val="right"/>
      <w:pPr>
        <w:tabs>
          <w:tab w:val="num" w:pos="5403"/>
        </w:tabs>
        <w:ind w:left="5403" w:hanging="180"/>
      </w:pPr>
    </w:lvl>
    <w:lvl w:ilvl="6" w:tplc="0416000F">
      <w:start w:val="1"/>
      <w:numFmt w:val="decimal"/>
      <w:lvlText w:val="%7."/>
      <w:lvlJc w:val="left"/>
      <w:pPr>
        <w:tabs>
          <w:tab w:val="num" w:pos="6123"/>
        </w:tabs>
        <w:ind w:left="6123" w:hanging="360"/>
      </w:pPr>
    </w:lvl>
    <w:lvl w:ilvl="7" w:tplc="04160019">
      <w:start w:val="1"/>
      <w:numFmt w:val="lowerLetter"/>
      <w:lvlText w:val="%8."/>
      <w:lvlJc w:val="left"/>
      <w:pPr>
        <w:tabs>
          <w:tab w:val="num" w:pos="6843"/>
        </w:tabs>
        <w:ind w:left="6843" w:hanging="360"/>
      </w:pPr>
    </w:lvl>
    <w:lvl w:ilvl="8" w:tplc="0416001B">
      <w:start w:val="1"/>
      <w:numFmt w:val="lowerRoman"/>
      <w:lvlText w:val="%9."/>
      <w:lvlJc w:val="right"/>
      <w:pPr>
        <w:tabs>
          <w:tab w:val="num" w:pos="7563"/>
        </w:tabs>
        <w:ind w:left="7563" w:hanging="180"/>
      </w:pPr>
    </w:lvl>
  </w:abstractNum>
  <w:abstractNum w:abstractNumId="22">
    <w:nsid w:val="58050091"/>
    <w:multiLevelType w:val="hybridMultilevel"/>
    <w:tmpl w:val="F41C5EAE"/>
    <w:lvl w:ilvl="0" w:tplc="04160007">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3">
    <w:nsid w:val="5C9A49F7"/>
    <w:multiLevelType w:val="hybridMultilevel"/>
    <w:tmpl w:val="0E4E0518"/>
    <w:lvl w:ilvl="0" w:tplc="64488DCA">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24">
    <w:nsid w:val="63450CC1"/>
    <w:multiLevelType w:val="hybridMultilevel"/>
    <w:tmpl w:val="AAA872D6"/>
    <w:lvl w:ilvl="0" w:tplc="CA362F58">
      <w:start w:val="1"/>
      <w:numFmt w:val="lowerLetter"/>
      <w:lvlText w:val="%1)"/>
      <w:lvlJc w:val="left"/>
      <w:pPr>
        <w:tabs>
          <w:tab w:val="num" w:pos="1778"/>
        </w:tabs>
        <w:ind w:left="1778" w:hanging="360"/>
      </w:pPr>
      <w:rPr>
        <w:rFonts w:hint="default"/>
        <w:b/>
        <w:bCs/>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25">
    <w:nsid w:val="66895D5D"/>
    <w:multiLevelType w:val="multilevel"/>
    <w:tmpl w:val="748C9334"/>
    <w:lvl w:ilvl="0">
      <w:start w:val="1"/>
      <w:numFmt w:val="bullet"/>
      <w:lvlText w:val=""/>
      <w:lvlJc w:val="left"/>
      <w:pPr>
        <w:tabs>
          <w:tab w:val="num" w:pos="2138"/>
        </w:tabs>
        <w:ind w:left="2138" w:hanging="360"/>
      </w:pPr>
      <w:rPr>
        <w:rFonts w:ascii="Symbol" w:hAnsi="Symbol" w:cs="Symbo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26">
    <w:nsid w:val="6E201C34"/>
    <w:multiLevelType w:val="hybridMultilevel"/>
    <w:tmpl w:val="748C9334"/>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7">
    <w:nsid w:val="717D0ECF"/>
    <w:multiLevelType w:val="hybridMultilevel"/>
    <w:tmpl w:val="DB54E1DA"/>
    <w:lvl w:ilvl="0" w:tplc="78E8D332">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28">
    <w:nsid w:val="72462C15"/>
    <w:multiLevelType w:val="hybridMultilevel"/>
    <w:tmpl w:val="514E8B7E"/>
    <w:lvl w:ilvl="0" w:tplc="A5683292">
      <w:start w:val="1"/>
      <w:numFmt w:val="lowerLetter"/>
      <w:lvlText w:val="%1)"/>
      <w:lvlJc w:val="left"/>
      <w:pPr>
        <w:tabs>
          <w:tab w:val="num" w:pos="2490"/>
        </w:tabs>
        <w:ind w:left="2490" w:hanging="360"/>
      </w:pPr>
      <w:rPr>
        <w:rFonts w:hint="default"/>
      </w:rPr>
    </w:lvl>
    <w:lvl w:ilvl="1" w:tplc="04160019">
      <w:start w:val="1"/>
      <w:numFmt w:val="lowerLetter"/>
      <w:lvlText w:val="%2."/>
      <w:lvlJc w:val="left"/>
      <w:pPr>
        <w:tabs>
          <w:tab w:val="num" w:pos="3210"/>
        </w:tabs>
        <w:ind w:left="3210" w:hanging="360"/>
      </w:pPr>
    </w:lvl>
    <w:lvl w:ilvl="2" w:tplc="0416001B">
      <w:start w:val="1"/>
      <w:numFmt w:val="lowerRoman"/>
      <w:lvlText w:val="%3."/>
      <w:lvlJc w:val="right"/>
      <w:pPr>
        <w:tabs>
          <w:tab w:val="num" w:pos="3930"/>
        </w:tabs>
        <w:ind w:left="3930" w:hanging="180"/>
      </w:pPr>
    </w:lvl>
    <w:lvl w:ilvl="3" w:tplc="0416000F">
      <w:start w:val="1"/>
      <w:numFmt w:val="decimal"/>
      <w:lvlText w:val="%4."/>
      <w:lvlJc w:val="left"/>
      <w:pPr>
        <w:tabs>
          <w:tab w:val="num" w:pos="4650"/>
        </w:tabs>
        <w:ind w:left="4650" w:hanging="360"/>
      </w:pPr>
    </w:lvl>
    <w:lvl w:ilvl="4" w:tplc="04160019">
      <w:start w:val="1"/>
      <w:numFmt w:val="lowerLetter"/>
      <w:lvlText w:val="%5."/>
      <w:lvlJc w:val="left"/>
      <w:pPr>
        <w:tabs>
          <w:tab w:val="num" w:pos="5370"/>
        </w:tabs>
        <w:ind w:left="5370" w:hanging="360"/>
      </w:pPr>
    </w:lvl>
    <w:lvl w:ilvl="5" w:tplc="0416001B">
      <w:start w:val="1"/>
      <w:numFmt w:val="lowerRoman"/>
      <w:lvlText w:val="%6."/>
      <w:lvlJc w:val="right"/>
      <w:pPr>
        <w:tabs>
          <w:tab w:val="num" w:pos="6090"/>
        </w:tabs>
        <w:ind w:left="6090" w:hanging="180"/>
      </w:pPr>
    </w:lvl>
    <w:lvl w:ilvl="6" w:tplc="0416000F">
      <w:start w:val="1"/>
      <w:numFmt w:val="decimal"/>
      <w:lvlText w:val="%7."/>
      <w:lvlJc w:val="left"/>
      <w:pPr>
        <w:tabs>
          <w:tab w:val="num" w:pos="6810"/>
        </w:tabs>
        <w:ind w:left="6810" w:hanging="360"/>
      </w:pPr>
    </w:lvl>
    <w:lvl w:ilvl="7" w:tplc="04160019">
      <w:start w:val="1"/>
      <w:numFmt w:val="lowerLetter"/>
      <w:lvlText w:val="%8."/>
      <w:lvlJc w:val="left"/>
      <w:pPr>
        <w:tabs>
          <w:tab w:val="num" w:pos="7530"/>
        </w:tabs>
        <w:ind w:left="7530" w:hanging="360"/>
      </w:pPr>
    </w:lvl>
    <w:lvl w:ilvl="8" w:tplc="0416001B">
      <w:start w:val="1"/>
      <w:numFmt w:val="lowerRoman"/>
      <w:lvlText w:val="%9."/>
      <w:lvlJc w:val="right"/>
      <w:pPr>
        <w:tabs>
          <w:tab w:val="num" w:pos="8250"/>
        </w:tabs>
        <w:ind w:left="8250" w:hanging="180"/>
      </w:pPr>
    </w:lvl>
  </w:abstractNum>
  <w:abstractNum w:abstractNumId="29">
    <w:nsid w:val="73084F3C"/>
    <w:multiLevelType w:val="hybridMultilevel"/>
    <w:tmpl w:val="C7B4BFE2"/>
    <w:lvl w:ilvl="0" w:tplc="4FDE4898">
      <w:start w:val="1"/>
      <w:numFmt w:val="lowerLetter"/>
      <w:lvlText w:val="%1)"/>
      <w:lvlJc w:val="left"/>
      <w:pPr>
        <w:tabs>
          <w:tab w:val="num" w:pos="1803"/>
        </w:tabs>
        <w:ind w:left="1803" w:hanging="360"/>
      </w:pPr>
      <w:rPr>
        <w:rFonts w:hint="default"/>
      </w:rPr>
    </w:lvl>
    <w:lvl w:ilvl="1" w:tplc="04160001">
      <w:start w:val="1"/>
      <w:numFmt w:val="lowerLetter"/>
      <w:lvlText w:val="%2."/>
      <w:lvlJc w:val="left"/>
      <w:pPr>
        <w:tabs>
          <w:tab w:val="num" w:pos="2523"/>
        </w:tabs>
        <w:ind w:left="2523" w:hanging="360"/>
      </w:pPr>
    </w:lvl>
    <w:lvl w:ilvl="2" w:tplc="0416001B">
      <w:start w:val="1"/>
      <w:numFmt w:val="lowerRoman"/>
      <w:lvlText w:val="%3."/>
      <w:lvlJc w:val="right"/>
      <w:pPr>
        <w:tabs>
          <w:tab w:val="num" w:pos="3243"/>
        </w:tabs>
        <w:ind w:left="3243" w:hanging="180"/>
      </w:pPr>
    </w:lvl>
    <w:lvl w:ilvl="3" w:tplc="0416000F">
      <w:start w:val="1"/>
      <w:numFmt w:val="decimal"/>
      <w:lvlText w:val="%4."/>
      <w:lvlJc w:val="left"/>
      <w:pPr>
        <w:tabs>
          <w:tab w:val="num" w:pos="3963"/>
        </w:tabs>
        <w:ind w:left="3963" w:hanging="360"/>
      </w:pPr>
    </w:lvl>
    <w:lvl w:ilvl="4" w:tplc="04160019">
      <w:start w:val="1"/>
      <w:numFmt w:val="lowerLetter"/>
      <w:lvlText w:val="%5."/>
      <w:lvlJc w:val="left"/>
      <w:pPr>
        <w:tabs>
          <w:tab w:val="num" w:pos="4683"/>
        </w:tabs>
        <w:ind w:left="4683" w:hanging="360"/>
      </w:pPr>
    </w:lvl>
    <w:lvl w:ilvl="5" w:tplc="0416001B">
      <w:start w:val="1"/>
      <w:numFmt w:val="lowerRoman"/>
      <w:lvlText w:val="%6."/>
      <w:lvlJc w:val="right"/>
      <w:pPr>
        <w:tabs>
          <w:tab w:val="num" w:pos="5403"/>
        </w:tabs>
        <w:ind w:left="5403" w:hanging="180"/>
      </w:pPr>
    </w:lvl>
    <w:lvl w:ilvl="6" w:tplc="0416000F">
      <w:start w:val="1"/>
      <w:numFmt w:val="decimal"/>
      <w:lvlText w:val="%7."/>
      <w:lvlJc w:val="left"/>
      <w:pPr>
        <w:tabs>
          <w:tab w:val="num" w:pos="6123"/>
        </w:tabs>
        <w:ind w:left="6123" w:hanging="360"/>
      </w:pPr>
    </w:lvl>
    <w:lvl w:ilvl="7" w:tplc="04160019">
      <w:start w:val="1"/>
      <w:numFmt w:val="lowerLetter"/>
      <w:lvlText w:val="%8."/>
      <w:lvlJc w:val="left"/>
      <w:pPr>
        <w:tabs>
          <w:tab w:val="num" w:pos="6843"/>
        </w:tabs>
        <w:ind w:left="6843" w:hanging="360"/>
      </w:pPr>
    </w:lvl>
    <w:lvl w:ilvl="8" w:tplc="0416001B">
      <w:start w:val="1"/>
      <w:numFmt w:val="lowerRoman"/>
      <w:lvlText w:val="%9."/>
      <w:lvlJc w:val="right"/>
      <w:pPr>
        <w:tabs>
          <w:tab w:val="num" w:pos="7563"/>
        </w:tabs>
        <w:ind w:left="7563" w:hanging="180"/>
      </w:pPr>
    </w:lvl>
  </w:abstractNum>
  <w:abstractNum w:abstractNumId="30">
    <w:nsid w:val="75896C0D"/>
    <w:multiLevelType w:val="hybridMultilevel"/>
    <w:tmpl w:val="ED0A52BA"/>
    <w:lvl w:ilvl="0" w:tplc="04160001">
      <w:start w:val="1"/>
      <w:numFmt w:val="bullet"/>
      <w:lvlText w:val=""/>
      <w:lvlJc w:val="left"/>
      <w:pPr>
        <w:tabs>
          <w:tab w:val="num" w:pos="1571"/>
        </w:tabs>
        <w:ind w:left="1571" w:hanging="360"/>
      </w:pPr>
      <w:rPr>
        <w:rFonts w:ascii="Symbol" w:hAnsi="Symbol" w:cs="Symbol" w:hint="default"/>
      </w:rPr>
    </w:lvl>
    <w:lvl w:ilvl="1" w:tplc="04160003">
      <w:start w:val="1"/>
      <w:numFmt w:val="bullet"/>
      <w:lvlText w:val="o"/>
      <w:lvlJc w:val="left"/>
      <w:pPr>
        <w:tabs>
          <w:tab w:val="num" w:pos="2291"/>
        </w:tabs>
        <w:ind w:left="2291" w:hanging="360"/>
      </w:pPr>
      <w:rPr>
        <w:rFonts w:ascii="Courier New" w:hAnsi="Courier New" w:cs="Courier New" w:hint="default"/>
      </w:rPr>
    </w:lvl>
    <w:lvl w:ilvl="2" w:tplc="04160005">
      <w:start w:val="1"/>
      <w:numFmt w:val="bullet"/>
      <w:lvlText w:val=""/>
      <w:lvlJc w:val="left"/>
      <w:pPr>
        <w:tabs>
          <w:tab w:val="num" w:pos="3011"/>
        </w:tabs>
        <w:ind w:left="3011" w:hanging="360"/>
      </w:pPr>
      <w:rPr>
        <w:rFonts w:ascii="Wingdings" w:hAnsi="Wingdings" w:cs="Wingdings" w:hint="default"/>
      </w:rPr>
    </w:lvl>
    <w:lvl w:ilvl="3" w:tplc="04160001">
      <w:start w:val="1"/>
      <w:numFmt w:val="bullet"/>
      <w:lvlText w:val=""/>
      <w:lvlJc w:val="left"/>
      <w:pPr>
        <w:tabs>
          <w:tab w:val="num" w:pos="3731"/>
        </w:tabs>
        <w:ind w:left="3731" w:hanging="360"/>
      </w:pPr>
      <w:rPr>
        <w:rFonts w:ascii="Symbol" w:hAnsi="Symbol" w:cs="Symbol" w:hint="default"/>
      </w:rPr>
    </w:lvl>
    <w:lvl w:ilvl="4" w:tplc="04160003">
      <w:start w:val="1"/>
      <w:numFmt w:val="bullet"/>
      <w:lvlText w:val="o"/>
      <w:lvlJc w:val="left"/>
      <w:pPr>
        <w:tabs>
          <w:tab w:val="num" w:pos="4451"/>
        </w:tabs>
        <w:ind w:left="4451" w:hanging="360"/>
      </w:pPr>
      <w:rPr>
        <w:rFonts w:ascii="Courier New" w:hAnsi="Courier New" w:cs="Courier New" w:hint="default"/>
      </w:rPr>
    </w:lvl>
    <w:lvl w:ilvl="5" w:tplc="04160005">
      <w:start w:val="1"/>
      <w:numFmt w:val="bullet"/>
      <w:lvlText w:val=""/>
      <w:lvlJc w:val="left"/>
      <w:pPr>
        <w:tabs>
          <w:tab w:val="num" w:pos="5171"/>
        </w:tabs>
        <w:ind w:left="5171" w:hanging="360"/>
      </w:pPr>
      <w:rPr>
        <w:rFonts w:ascii="Wingdings" w:hAnsi="Wingdings" w:cs="Wingdings" w:hint="default"/>
      </w:rPr>
    </w:lvl>
    <w:lvl w:ilvl="6" w:tplc="04160001">
      <w:start w:val="1"/>
      <w:numFmt w:val="bullet"/>
      <w:lvlText w:val=""/>
      <w:lvlJc w:val="left"/>
      <w:pPr>
        <w:tabs>
          <w:tab w:val="num" w:pos="5891"/>
        </w:tabs>
        <w:ind w:left="5891" w:hanging="360"/>
      </w:pPr>
      <w:rPr>
        <w:rFonts w:ascii="Symbol" w:hAnsi="Symbol" w:cs="Symbol" w:hint="default"/>
      </w:rPr>
    </w:lvl>
    <w:lvl w:ilvl="7" w:tplc="04160003">
      <w:start w:val="1"/>
      <w:numFmt w:val="bullet"/>
      <w:lvlText w:val="o"/>
      <w:lvlJc w:val="left"/>
      <w:pPr>
        <w:tabs>
          <w:tab w:val="num" w:pos="6611"/>
        </w:tabs>
        <w:ind w:left="6611" w:hanging="360"/>
      </w:pPr>
      <w:rPr>
        <w:rFonts w:ascii="Courier New" w:hAnsi="Courier New" w:cs="Courier New" w:hint="default"/>
      </w:rPr>
    </w:lvl>
    <w:lvl w:ilvl="8" w:tplc="04160005">
      <w:start w:val="1"/>
      <w:numFmt w:val="bullet"/>
      <w:lvlText w:val=""/>
      <w:lvlJc w:val="left"/>
      <w:pPr>
        <w:tabs>
          <w:tab w:val="num" w:pos="7331"/>
        </w:tabs>
        <w:ind w:left="7331" w:hanging="360"/>
      </w:pPr>
      <w:rPr>
        <w:rFonts w:ascii="Wingdings" w:hAnsi="Wingdings" w:cs="Wingdings" w:hint="default"/>
      </w:rPr>
    </w:lvl>
  </w:abstractNum>
  <w:abstractNum w:abstractNumId="31">
    <w:nsid w:val="7A321100"/>
    <w:multiLevelType w:val="hybridMultilevel"/>
    <w:tmpl w:val="9726FC48"/>
    <w:lvl w:ilvl="0" w:tplc="F2AA1E28">
      <w:start w:val="1"/>
      <w:numFmt w:val="lowerLetter"/>
      <w:lvlText w:val="%1)"/>
      <w:lvlJc w:val="left"/>
      <w:pPr>
        <w:ind w:left="1438" w:hanging="360"/>
      </w:pPr>
      <w:rPr>
        <w:rFonts w:ascii="Times New Roman" w:eastAsia="Times New Roman" w:hAnsi="Times New Roman"/>
        <w:b/>
        <w:bCs/>
      </w:rPr>
    </w:lvl>
    <w:lvl w:ilvl="1" w:tplc="04160019">
      <w:start w:val="1"/>
      <w:numFmt w:val="lowerLetter"/>
      <w:lvlText w:val="%2."/>
      <w:lvlJc w:val="left"/>
      <w:pPr>
        <w:ind w:left="2158" w:hanging="360"/>
      </w:pPr>
    </w:lvl>
    <w:lvl w:ilvl="2" w:tplc="0416001B">
      <w:start w:val="1"/>
      <w:numFmt w:val="lowerRoman"/>
      <w:lvlText w:val="%3."/>
      <w:lvlJc w:val="right"/>
      <w:pPr>
        <w:ind w:left="2878" w:hanging="180"/>
      </w:pPr>
    </w:lvl>
    <w:lvl w:ilvl="3" w:tplc="0416000F">
      <w:start w:val="1"/>
      <w:numFmt w:val="decimal"/>
      <w:lvlText w:val="%4."/>
      <w:lvlJc w:val="left"/>
      <w:pPr>
        <w:ind w:left="3598" w:hanging="360"/>
      </w:pPr>
    </w:lvl>
    <w:lvl w:ilvl="4" w:tplc="04160019">
      <w:start w:val="1"/>
      <w:numFmt w:val="lowerLetter"/>
      <w:lvlText w:val="%5."/>
      <w:lvlJc w:val="left"/>
      <w:pPr>
        <w:ind w:left="4318" w:hanging="360"/>
      </w:pPr>
    </w:lvl>
    <w:lvl w:ilvl="5" w:tplc="0416001B">
      <w:start w:val="1"/>
      <w:numFmt w:val="lowerRoman"/>
      <w:lvlText w:val="%6."/>
      <w:lvlJc w:val="right"/>
      <w:pPr>
        <w:ind w:left="5038" w:hanging="180"/>
      </w:pPr>
    </w:lvl>
    <w:lvl w:ilvl="6" w:tplc="0416000F">
      <w:start w:val="1"/>
      <w:numFmt w:val="decimal"/>
      <w:lvlText w:val="%7."/>
      <w:lvlJc w:val="left"/>
      <w:pPr>
        <w:ind w:left="5758" w:hanging="360"/>
      </w:pPr>
    </w:lvl>
    <w:lvl w:ilvl="7" w:tplc="04160019">
      <w:start w:val="1"/>
      <w:numFmt w:val="lowerLetter"/>
      <w:lvlText w:val="%8."/>
      <w:lvlJc w:val="left"/>
      <w:pPr>
        <w:ind w:left="6478" w:hanging="360"/>
      </w:pPr>
    </w:lvl>
    <w:lvl w:ilvl="8" w:tplc="0416001B">
      <w:start w:val="1"/>
      <w:numFmt w:val="lowerRoman"/>
      <w:lvlText w:val="%9."/>
      <w:lvlJc w:val="right"/>
      <w:pPr>
        <w:ind w:left="7198" w:hanging="180"/>
      </w:pPr>
    </w:lvl>
  </w:abstractNum>
  <w:num w:numId="1">
    <w:abstractNumId w:val="2"/>
  </w:num>
  <w:num w:numId="2">
    <w:abstractNumId w:val="6"/>
  </w:num>
  <w:num w:numId="3">
    <w:abstractNumId w:val="18"/>
  </w:num>
  <w:num w:numId="4">
    <w:abstractNumId w:val="11"/>
  </w:num>
  <w:num w:numId="5">
    <w:abstractNumId w:val="16"/>
  </w:num>
  <w:num w:numId="6">
    <w:abstractNumId w:val="27"/>
  </w:num>
  <w:num w:numId="7">
    <w:abstractNumId w:val="19"/>
  </w:num>
  <w:num w:numId="8">
    <w:abstractNumId w:val="23"/>
  </w:num>
  <w:num w:numId="9">
    <w:abstractNumId w:val="24"/>
  </w:num>
  <w:num w:numId="10">
    <w:abstractNumId w:val="1"/>
  </w:num>
  <w:num w:numId="11">
    <w:abstractNumId w:val="26"/>
  </w:num>
  <w:num w:numId="12">
    <w:abstractNumId w:val="25"/>
  </w:num>
  <w:num w:numId="13">
    <w:abstractNumId w:val="22"/>
  </w:num>
  <w:num w:numId="14">
    <w:abstractNumId w:val="0"/>
  </w:num>
  <w:num w:numId="15">
    <w:abstractNumId w:val="17"/>
  </w:num>
  <w:num w:numId="16">
    <w:abstractNumId w:val="30"/>
  </w:num>
  <w:num w:numId="17">
    <w:abstractNumId w:val="13"/>
  </w:num>
  <w:num w:numId="18">
    <w:abstractNumId w:val="15"/>
  </w:num>
  <w:num w:numId="19">
    <w:abstractNumId w:val="14"/>
  </w:num>
  <w:num w:numId="20">
    <w:abstractNumId w:val="8"/>
  </w:num>
  <w:num w:numId="21">
    <w:abstractNumId w:val="4"/>
  </w:num>
  <w:num w:numId="22">
    <w:abstractNumId w:val="7"/>
  </w:num>
  <w:num w:numId="23">
    <w:abstractNumId w:val="28"/>
  </w:num>
  <w:num w:numId="24">
    <w:abstractNumId w:val="9"/>
  </w:num>
  <w:num w:numId="25">
    <w:abstractNumId w:val="31"/>
  </w:num>
  <w:num w:numId="26">
    <w:abstractNumId w:val="5"/>
  </w:num>
  <w:num w:numId="27">
    <w:abstractNumId w:val="10"/>
  </w:num>
  <w:num w:numId="28">
    <w:abstractNumId w:val="20"/>
  </w:num>
  <w:num w:numId="29">
    <w:abstractNumId w:val="29"/>
  </w:num>
  <w:num w:numId="30">
    <w:abstractNumId w:val="3"/>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D5"/>
    <w:rsid w:val="0002652E"/>
    <w:rsid w:val="00037705"/>
    <w:rsid w:val="00041249"/>
    <w:rsid w:val="0004795A"/>
    <w:rsid w:val="00071E2C"/>
    <w:rsid w:val="00071E2E"/>
    <w:rsid w:val="000870CC"/>
    <w:rsid w:val="00095192"/>
    <w:rsid w:val="000E5EEB"/>
    <w:rsid w:val="001032A3"/>
    <w:rsid w:val="00136545"/>
    <w:rsid w:val="00160531"/>
    <w:rsid w:val="001B0E3C"/>
    <w:rsid w:val="001B3C55"/>
    <w:rsid w:val="001E0069"/>
    <w:rsid w:val="001E4FE0"/>
    <w:rsid w:val="0023190E"/>
    <w:rsid w:val="002D4BD5"/>
    <w:rsid w:val="0030569D"/>
    <w:rsid w:val="00317D3C"/>
    <w:rsid w:val="003254FA"/>
    <w:rsid w:val="00340B8D"/>
    <w:rsid w:val="003415B3"/>
    <w:rsid w:val="00391F83"/>
    <w:rsid w:val="003B562E"/>
    <w:rsid w:val="003C1E75"/>
    <w:rsid w:val="003D2DCA"/>
    <w:rsid w:val="004173C7"/>
    <w:rsid w:val="00420EBB"/>
    <w:rsid w:val="00467431"/>
    <w:rsid w:val="004732A2"/>
    <w:rsid w:val="004F2924"/>
    <w:rsid w:val="004F6883"/>
    <w:rsid w:val="005864D9"/>
    <w:rsid w:val="006416BF"/>
    <w:rsid w:val="006511E6"/>
    <w:rsid w:val="00656DEC"/>
    <w:rsid w:val="006C0025"/>
    <w:rsid w:val="00702D31"/>
    <w:rsid w:val="0071656D"/>
    <w:rsid w:val="00737E4F"/>
    <w:rsid w:val="007407C6"/>
    <w:rsid w:val="007546A8"/>
    <w:rsid w:val="008715E5"/>
    <w:rsid w:val="008B048B"/>
    <w:rsid w:val="008B638B"/>
    <w:rsid w:val="008B77FF"/>
    <w:rsid w:val="008E3D1B"/>
    <w:rsid w:val="00923FCC"/>
    <w:rsid w:val="0092474A"/>
    <w:rsid w:val="009367C9"/>
    <w:rsid w:val="009423CF"/>
    <w:rsid w:val="00997E0C"/>
    <w:rsid w:val="009B13B0"/>
    <w:rsid w:val="009E29F2"/>
    <w:rsid w:val="00A076A2"/>
    <w:rsid w:val="00A612BB"/>
    <w:rsid w:val="00AC5F91"/>
    <w:rsid w:val="00AC78D3"/>
    <w:rsid w:val="00AF1583"/>
    <w:rsid w:val="00AF7D92"/>
    <w:rsid w:val="00AF7F08"/>
    <w:rsid w:val="00B15F44"/>
    <w:rsid w:val="00B31995"/>
    <w:rsid w:val="00B52610"/>
    <w:rsid w:val="00B70A73"/>
    <w:rsid w:val="00C00E38"/>
    <w:rsid w:val="00C247E2"/>
    <w:rsid w:val="00C27D92"/>
    <w:rsid w:val="00C43A07"/>
    <w:rsid w:val="00C80AC3"/>
    <w:rsid w:val="00CC308C"/>
    <w:rsid w:val="00D20F66"/>
    <w:rsid w:val="00DC41A1"/>
    <w:rsid w:val="00E01CDF"/>
    <w:rsid w:val="00E22ED3"/>
    <w:rsid w:val="00E5072E"/>
    <w:rsid w:val="00E57E8E"/>
    <w:rsid w:val="00E605F6"/>
    <w:rsid w:val="00EB2180"/>
    <w:rsid w:val="00EC2BC6"/>
    <w:rsid w:val="00ED101A"/>
    <w:rsid w:val="00EE629E"/>
    <w:rsid w:val="00EF406E"/>
    <w:rsid w:val="00F0314F"/>
    <w:rsid w:val="00F321CB"/>
    <w:rsid w:val="00F55A4A"/>
    <w:rsid w:val="00F55D1C"/>
    <w:rsid w:val="00F55F2D"/>
    <w:rsid w:val="00F70CAA"/>
    <w:rsid w:val="00FA58DF"/>
    <w:rsid w:val="00FB06D8"/>
    <w:rsid w:val="00FB0D4E"/>
    <w:rsid w:val="00FD7E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C43A07"/>
    <w:pPr>
      <w:keepNext/>
      <w:spacing w:after="0" w:line="240" w:lineRule="auto"/>
      <w:jc w:val="right"/>
      <w:outlineLvl w:val="0"/>
    </w:pPr>
    <w:rPr>
      <w:rFonts w:ascii="Times New Roman" w:eastAsia="Times New Roman" w:hAnsi="Times New Roman" w:cs="Times New Roman"/>
      <w:sz w:val="20"/>
      <w:szCs w:val="20"/>
      <w:lang w:eastAsia="pt-BR"/>
    </w:rPr>
  </w:style>
  <w:style w:type="paragraph" w:styleId="Ttulo5">
    <w:name w:val="heading 5"/>
    <w:basedOn w:val="Normal"/>
    <w:next w:val="Normal"/>
    <w:link w:val="Ttulo5Char"/>
    <w:uiPriority w:val="99"/>
    <w:qFormat/>
    <w:rsid w:val="00C43A07"/>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43A07"/>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9"/>
    <w:rsid w:val="00C43A07"/>
    <w:rPr>
      <w:rFonts w:ascii="Times New Roman" w:eastAsia="Times New Roman" w:hAnsi="Times New Roman" w:cs="Times New Roman"/>
      <w:b/>
      <w:bCs/>
      <w:i/>
      <w:iCs/>
      <w:sz w:val="26"/>
      <w:szCs w:val="26"/>
      <w:lang w:eastAsia="pt-BR"/>
    </w:rPr>
  </w:style>
  <w:style w:type="paragraph" w:customStyle="1" w:styleId="CABE">
    <w:name w:val="CABE"/>
    <w:basedOn w:val="Normal"/>
    <w:uiPriority w:val="99"/>
    <w:rsid w:val="00C43A07"/>
    <w:pPr>
      <w:spacing w:after="0" w:line="240" w:lineRule="auto"/>
    </w:pPr>
    <w:rPr>
      <w:rFonts w:ascii="Times New Roman" w:eastAsia="Times New Roman" w:hAnsi="Times New Roman" w:cs="Times New Roman"/>
      <w:sz w:val="20"/>
      <w:szCs w:val="20"/>
      <w:lang w:eastAsia="pt-BR"/>
    </w:rPr>
  </w:style>
  <w:style w:type="paragraph" w:styleId="Cabealho">
    <w:name w:val="header"/>
    <w:basedOn w:val="Normal"/>
    <w:link w:val="CabealhoChar"/>
    <w:rsid w:val="00C43A07"/>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43A07"/>
    <w:rPr>
      <w:rFonts w:ascii="Times New Roman" w:eastAsia="Times New Roman" w:hAnsi="Times New Roman" w:cs="Times New Roman"/>
      <w:sz w:val="20"/>
      <w:szCs w:val="20"/>
      <w:lang w:eastAsia="pt-BR"/>
    </w:rPr>
  </w:style>
  <w:style w:type="paragraph" w:styleId="Rodap">
    <w:name w:val="footer"/>
    <w:basedOn w:val="Normal"/>
    <w:link w:val="RodapChar"/>
    <w:rsid w:val="00C43A07"/>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C43A07"/>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43A07"/>
    <w:pPr>
      <w:spacing w:after="0" w:line="240" w:lineRule="auto"/>
    </w:pPr>
    <w:rPr>
      <w:rFonts w:ascii="Times New Roman" w:eastAsia="Times New Roman" w:hAnsi="Times New Roman" w:cs="Times New Roman"/>
      <w:b/>
      <w:bCs/>
      <w:sz w:val="28"/>
      <w:szCs w:val="28"/>
      <w:lang w:eastAsia="pt-BR"/>
    </w:rPr>
  </w:style>
  <w:style w:type="character" w:customStyle="1" w:styleId="Corpodetexto3Char">
    <w:name w:val="Corpo de texto 3 Char"/>
    <w:basedOn w:val="Fontepargpadro"/>
    <w:link w:val="Corpodetexto3"/>
    <w:uiPriority w:val="99"/>
    <w:rsid w:val="00C43A07"/>
    <w:rPr>
      <w:rFonts w:ascii="Times New Roman" w:eastAsia="Times New Roman" w:hAnsi="Times New Roman" w:cs="Times New Roman"/>
      <w:b/>
      <w:bCs/>
      <w:sz w:val="28"/>
      <w:szCs w:val="28"/>
      <w:lang w:eastAsia="pt-BR"/>
    </w:rPr>
  </w:style>
  <w:style w:type="paragraph" w:styleId="Recuodecorpodetexto">
    <w:name w:val="Body Text Indent"/>
    <w:basedOn w:val="Normal"/>
    <w:link w:val="RecuodecorpodetextoChar"/>
    <w:uiPriority w:val="99"/>
    <w:rsid w:val="00C43A07"/>
    <w:pPr>
      <w:spacing w:after="0" w:line="240" w:lineRule="auto"/>
      <w:ind w:firstLine="2835"/>
      <w:jc w:val="both"/>
    </w:pPr>
    <w:rPr>
      <w:rFonts w:ascii="Tahoma" w:eastAsia="Times New Roman" w:hAnsi="Tahoma" w:cs="Tahoma"/>
      <w:sz w:val="20"/>
      <w:szCs w:val="20"/>
      <w:lang w:eastAsia="pt-BR"/>
    </w:rPr>
  </w:style>
  <w:style w:type="character" w:customStyle="1" w:styleId="RecuodecorpodetextoChar">
    <w:name w:val="Recuo de corpo de texto Char"/>
    <w:basedOn w:val="Fontepargpadro"/>
    <w:link w:val="Recuodecorpodetexto"/>
    <w:uiPriority w:val="99"/>
    <w:rsid w:val="00C43A07"/>
    <w:rPr>
      <w:rFonts w:ascii="Tahoma" w:eastAsia="Times New Roman" w:hAnsi="Tahoma" w:cs="Tahoma"/>
      <w:sz w:val="20"/>
      <w:szCs w:val="20"/>
      <w:lang w:eastAsia="pt-BR"/>
    </w:rPr>
  </w:style>
  <w:style w:type="character" w:customStyle="1" w:styleId="TextodebaloChar">
    <w:name w:val="Texto de balão Char"/>
    <w:basedOn w:val="Fontepargpadro"/>
    <w:link w:val="Textodebalo"/>
    <w:uiPriority w:val="99"/>
    <w:semiHidden/>
    <w:rsid w:val="00C43A0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C43A07"/>
    <w:pPr>
      <w:spacing w:after="0" w:line="240" w:lineRule="auto"/>
    </w:pPr>
    <w:rPr>
      <w:rFonts w:ascii="Tahoma" w:eastAsia="Times New Roman" w:hAnsi="Tahoma" w:cs="Tahoma"/>
      <w:sz w:val="16"/>
      <w:szCs w:val="16"/>
      <w:lang w:eastAsia="pt-BR"/>
    </w:rPr>
  </w:style>
  <w:style w:type="paragraph" w:styleId="Corpodetexto">
    <w:name w:val="Body Text"/>
    <w:basedOn w:val="Normal"/>
    <w:link w:val="CorpodetextoChar"/>
    <w:uiPriority w:val="99"/>
    <w:rsid w:val="00C43A07"/>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rsid w:val="00C43A07"/>
    <w:rPr>
      <w:rFonts w:ascii="Times New Roman" w:eastAsia="Times New Roman" w:hAnsi="Times New Roman" w:cs="Times New Roman"/>
      <w:sz w:val="20"/>
      <w:szCs w:val="20"/>
      <w:lang w:eastAsia="pt-BR"/>
    </w:rPr>
  </w:style>
  <w:style w:type="paragraph" w:styleId="NormalWeb">
    <w:name w:val="Normal (Web)"/>
    <w:basedOn w:val="Normal"/>
    <w:uiPriority w:val="99"/>
    <w:rsid w:val="00C43A07"/>
    <w:pPr>
      <w:spacing w:before="100" w:beforeAutospacing="1" w:after="100" w:afterAutospacing="1" w:line="240" w:lineRule="auto"/>
    </w:pPr>
    <w:rPr>
      <w:rFonts w:ascii="Arial" w:eastAsia="Times New Roman" w:hAnsi="Arial" w:cs="Arial"/>
      <w:color w:val="996600"/>
      <w:sz w:val="18"/>
      <w:szCs w:val="18"/>
      <w:lang w:eastAsia="pt-BR"/>
    </w:rPr>
  </w:style>
  <w:style w:type="character" w:styleId="Nmerodepgina">
    <w:name w:val="page number"/>
    <w:basedOn w:val="Fontepargpadro"/>
    <w:uiPriority w:val="99"/>
    <w:rsid w:val="00C43A07"/>
  </w:style>
  <w:style w:type="character" w:customStyle="1" w:styleId="TextodecomentrioChar">
    <w:name w:val="Texto de comentário Char"/>
    <w:basedOn w:val="Fontepargpadro"/>
    <w:link w:val="Textodecomentrio"/>
    <w:uiPriority w:val="99"/>
    <w:semiHidden/>
    <w:rsid w:val="00C43A0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rsid w:val="00C43A0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styleId="Forte">
    <w:name w:val="Strong"/>
    <w:basedOn w:val="Fontepargpadro"/>
    <w:uiPriority w:val="99"/>
    <w:qFormat/>
    <w:rsid w:val="00C43A07"/>
    <w:rPr>
      <w:b/>
      <w:bCs/>
    </w:rPr>
  </w:style>
  <w:style w:type="paragraph" w:styleId="Textodenotaderodap">
    <w:name w:val="footnote text"/>
    <w:basedOn w:val="Normal"/>
    <w:link w:val="TextodenotaderodapChar"/>
    <w:uiPriority w:val="99"/>
    <w:semiHidden/>
    <w:rsid w:val="00C43A0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C43A07"/>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C43A07"/>
    <w:pPr>
      <w:spacing w:after="0" w:line="240" w:lineRule="auto"/>
      <w:jc w:val="center"/>
    </w:pPr>
    <w:rPr>
      <w:rFonts w:ascii="Times New Roman" w:eastAsia="Times New Roman" w:hAnsi="Times New Roman" w:cs="Times New Roman"/>
      <w:b/>
      <w:bCs/>
      <w:sz w:val="24"/>
      <w:szCs w:val="24"/>
      <w:u w:val="single"/>
      <w:lang w:eastAsia="pt-BR"/>
    </w:rPr>
  </w:style>
  <w:style w:type="character" w:customStyle="1" w:styleId="TtuloChar">
    <w:name w:val="Título Char"/>
    <w:basedOn w:val="Fontepargpadro"/>
    <w:link w:val="Ttulo"/>
    <w:uiPriority w:val="99"/>
    <w:rsid w:val="00C43A07"/>
    <w:rPr>
      <w:rFonts w:ascii="Times New Roman" w:eastAsia="Times New Roman" w:hAnsi="Times New Roman" w:cs="Times New Roman"/>
      <w:b/>
      <w:bCs/>
      <w:sz w:val="24"/>
      <w:szCs w:val="24"/>
      <w:u w:val="single"/>
      <w:lang w:eastAsia="pt-BR"/>
    </w:rPr>
  </w:style>
  <w:style w:type="table" w:styleId="Tabelacomgrade">
    <w:name w:val="Table Grid"/>
    <w:basedOn w:val="Tabelanormal"/>
    <w:uiPriority w:val="39"/>
    <w:rsid w:val="00C43A0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C43A07"/>
    <w:pPr>
      <w:spacing w:after="0" w:line="240" w:lineRule="auto"/>
      <w:ind w:left="720"/>
    </w:pPr>
    <w:rPr>
      <w:rFonts w:ascii="Times New Roman" w:eastAsia="Times New Roman" w:hAnsi="Times New Roman" w:cs="Times New Roman"/>
      <w:sz w:val="20"/>
      <w:szCs w:val="20"/>
      <w:lang w:eastAsia="pt-BR"/>
    </w:rPr>
  </w:style>
  <w:style w:type="paragraph" w:styleId="Subttulo">
    <w:name w:val="Subtitle"/>
    <w:basedOn w:val="Normal"/>
    <w:link w:val="SubttuloChar"/>
    <w:uiPriority w:val="99"/>
    <w:qFormat/>
    <w:rsid w:val="00C43A07"/>
    <w:pPr>
      <w:spacing w:after="0" w:line="240" w:lineRule="auto"/>
      <w:jc w:val="center"/>
    </w:pPr>
    <w:rPr>
      <w:rFonts w:ascii="Times New Roman" w:eastAsia="Times New Roman" w:hAnsi="Times New Roman" w:cs="Times New Roman"/>
      <w:b/>
      <w:bCs/>
      <w:sz w:val="24"/>
      <w:szCs w:val="24"/>
      <w:u w:val="single"/>
      <w:lang w:eastAsia="pt-BR"/>
    </w:rPr>
  </w:style>
  <w:style w:type="character" w:customStyle="1" w:styleId="SubttuloChar">
    <w:name w:val="Subtítulo Char"/>
    <w:basedOn w:val="Fontepargpadro"/>
    <w:link w:val="Subttulo"/>
    <w:uiPriority w:val="99"/>
    <w:rsid w:val="00C43A07"/>
    <w:rPr>
      <w:rFonts w:ascii="Times New Roman" w:eastAsia="Times New Roman" w:hAnsi="Times New Roman" w:cs="Times New Roman"/>
      <w:b/>
      <w:bCs/>
      <w:sz w:val="24"/>
      <w:szCs w:val="24"/>
      <w:u w:val="single"/>
      <w:lang w:eastAsia="pt-BR"/>
    </w:rPr>
  </w:style>
  <w:style w:type="paragraph" w:styleId="SemEspaamento">
    <w:name w:val="No Spacing"/>
    <w:uiPriority w:val="1"/>
    <w:qFormat/>
    <w:rsid w:val="00C43A07"/>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rsid w:val="00C43A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C43A07"/>
    <w:pPr>
      <w:keepNext/>
      <w:spacing w:after="0" w:line="240" w:lineRule="auto"/>
      <w:jc w:val="right"/>
      <w:outlineLvl w:val="0"/>
    </w:pPr>
    <w:rPr>
      <w:rFonts w:ascii="Times New Roman" w:eastAsia="Times New Roman" w:hAnsi="Times New Roman" w:cs="Times New Roman"/>
      <w:sz w:val="20"/>
      <w:szCs w:val="20"/>
      <w:lang w:eastAsia="pt-BR"/>
    </w:rPr>
  </w:style>
  <w:style w:type="paragraph" w:styleId="Ttulo5">
    <w:name w:val="heading 5"/>
    <w:basedOn w:val="Normal"/>
    <w:next w:val="Normal"/>
    <w:link w:val="Ttulo5Char"/>
    <w:uiPriority w:val="99"/>
    <w:qFormat/>
    <w:rsid w:val="00C43A07"/>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43A07"/>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9"/>
    <w:rsid w:val="00C43A07"/>
    <w:rPr>
      <w:rFonts w:ascii="Times New Roman" w:eastAsia="Times New Roman" w:hAnsi="Times New Roman" w:cs="Times New Roman"/>
      <w:b/>
      <w:bCs/>
      <w:i/>
      <w:iCs/>
      <w:sz w:val="26"/>
      <w:szCs w:val="26"/>
      <w:lang w:eastAsia="pt-BR"/>
    </w:rPr>
  </w:style>
  <w:style w:type="paragraph" w:customStyle="1" w:styleId="CABE">
    <w:name w:val="CABE"/>
    <w:basedOn w:val="Normal"/>
    <w:uiPriority w:val="99"/>
    <w:rsid w:val="00C43A07"/>
    <w:pPr>
      <w:spacing w:after="0" w:line="240" w:lineRule="auto"/>
    </w:pPr>
    <w:rPr>
      <w:rFonts w:ascii="Times New Roman" w:eastAsia="Times New Roman" w:hAnsi="Times New Roman" w:cs="Times New Roman"/>
      <w:sz w:val="20"/>
      <w:szCs w:val="20"/>
      <w:lang w:eastAsia="pt-BR"/>
    </w:rPr>
  </w:style>
  <w:style w:type="paragraph" w:styleId="Cabealho">
    <w:name w:val="header"/>
    <w:basedOn w:val="Normal"/>
    <w:link w:val="CabealhoChar"/>
    <w:rsid w:val="00C43A07"/>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43A07"/>
    <w:rPr>
      <w:rFonts w:ascii="Times New Roman" w:eastAsia="Times New Roman" w:hAnsi="Times New Roman" w:cs="Times New Roman"/>
      <w:sz w:val="20"/>
      <w:szCs w:val="20"/>
      <w:lang w:eastAsia="pt-BR"/>
    </w:rPr>
  </w:style>
  <w:style w:type="paragraph" w:styleId="Rodap">
    <w:name w:val="footer"/>
    <w:basedOn w:val="Normal"/>
    <w:link w:val="RodapChar"/>
    <w:rsid w:val="00C43A07"/>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C43A07"/>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43A07"/>
    <w:pPr>
      <w:spacing w:after="0" w:line="240" w:lineRule="auto"/>
    </w:pPr>
    <w:rPr>
      <w:rFonts w:ascii="Times New Roman" w:eastAsia="Times New Roman" w:hAnsi="Times New Roman" w:cs="Times New Roman"/>
      <w:b/>
      <w:bCs/>
      <w:sz w:val="28"/>
      <w:szCs w:val="28"/>
      <w:lang w:eastAsia="pt-BR"/>
    </w:rPr>
  </w:style>
  <w:style w:type="character" w:customStyle="1" w:styleId="Corpodetexto3Char">
    <w:name w:val="Corpo de texto 3 Char"/>
    <w:basedOn w:val="Fontepargpadro"/>
    <w:link w:val="Corpodetexto3"/>
    <w:uiPriority w:val="99"/>
    <w:rsid w:val="00C43A07"/>
    <w:rPr>
      <w:rFonts w:ascii="Times New Roman" w:eastAsia="Times New Roman" w:hAnsi="Times New Roman" w:cs="Times New Roman"/>
      <w:b/>
      <w:bCs/>
      <w:sz w:val="28"/>
      <w:szCs w:val="28"/>
      <w:lang w:eastAsia="pt-BR"/>
    </w:rPr>
  </w:style>
  <w:style w:type="paragraph" w:styleId="Recuodecorpodetexto">
    <w:name w:val="Body Text Indent"/>
    <w:basedOn w:val="Normal"/>
    <w:link w:val="RecuodecorpodetextoChar"/>
    <w:uiPriority w:val="99"/>
    <w:rsid w:val="00C43A07"/>
    <w:pPr>
      <w:spacing w:after="0" w:line="240" w:lineRule="auto"/>
      <w:ind w:firstLine="2835"/>
      <w:jc w:val="both"/>
    </w:pPr>
    <w:rPr>
      <w:rFonts w:ascii="Tahoma" w:eastAsia="Times New Roman" w:hAnsi="Tahoma" w:cs="Tahoma"/>
      <w:sz w:val="20"/>
      <w:szCs w:val="20"/>
      <w:lang w:eastAsia="pt-BR"/>
    </w:rPr>
  </w:style>
  <w:style w:type="character" w:customStyle="1" w:styleId="RecuodecorpodetextoChar">
    <w:name w:val="Recuo de corpo de texto Char"/>
    <w:basedOn w:val="Fontepargpadro"/>
    <w:link w:val="Recuodecorpodetexto"/>
    <w:uiPriority w:val="99"/>
    <w:rsid w:val="00C43A07"/>
    <w:rPr>
      <w:rFonts w:ascii="Tahoma" w:eastAsia="Times New Roman" w:hAnsi="Tahoma" w:cs="Tahoma"/>
      <w:sz w:val="20"/>
      <w:szCs w:val="20"/>
      <w:lang w:eastAsia="pt-BR"/>
    </w:rPr>
  </w:style>
  <w:style w:type="character" w:customStyle="1" w:styleId="TextodebaloChar">
    <w:name w:val="Texto de balão Char"/>
    <w:basedOn w:val="Fontepargpadro"/>
    <w:link w:val="Textodebalo"/>
    <w:uiPriority w:val="99"/>
    <w:semiHidden/>
    <w:rsid w:val="00C43A0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C43A07"/>
    <w:pPr>
      <w:spacing w:after="0" w:line="240" w:lineRule="auto"/>
    </w:pPr>
    <w:rPr>
      <w:rFonts w:ascii="Tahoma" w:eastAsia="Times New Roman" w:hAnsi="Tahoma" w:cs="Tahoma"/>
      <w:sz w:val="16"/>
      <w:szCs w:val="16"/>
      <w:lang w:eastAsia="pt-BR"/>
    </w:rPr>
  </w:style>
  <w:style w:type="paragraph" w:styleId="Corpodetexto">
    <w:name w:val="Body Text"/>
    <w:basedOn w:val="Normal"/>
    <w:link w:val="CorpodetextoChar"/>
    <w:uiPriority w:val="99"/>
    <w:rsid w:val="00C43A07"/>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rsid w:val="00C43A07"/>
    <w:rPr>
      <w:rFonts w:ascii="Times New Roman" w:eastAsia="Times New Roman" w:hAnsi="Times New Roman" w:cs="Times New Roman"/>
      <w:sz w:val="20"/>
      <w:szCs w:val="20"/>
      <w:lang w:eastAsia="pt-BR"/>
    </w:rPr>
  </w:style>
  <w:style w:type="paragraph" w:styleId="NormalWeb">
    <w:name w:val="Normal (Web)"/>
    <w:basedOn w:val="Normal"/>
    <w:uiPriority w:val="99"/>
    <w:rsid w:val="00C43A07"/>
    <w:pPr>
      <w:spacing w:before="100" w:beforeAutospacing="1" w:after="100" w:afterAutospacing="1" w:line="240" w:lineRule="auto"/>
    </w:pPr>
    <w:rPr>
      <w:rFonts w:ascii="Arial" w:eastAsia="Times New Roman" w:hAnsi="Arial" w:cs="Arial"/>
      <w:color w:val="996600"/>
      <w:sz w:val="18"/>
      <w:szCs w:val="18"/>
      <w:lang w:eastAsia="pt-BR"/>
    </w:rPr>
  </w:style>
  <w:style w:type="character" w:styleId="Nmerodepgina">
    <w:name w:val="page number"/>
    <w:basedOn w:val="Fontepargpadro"/>
    <w:uiPriority w:val="99"/>
    <w:rsid w:val="00C43A07"/>
  </w:style>
  <w:style w:type="character" w:customStyle="1" w:styleId="TextodecomentrioChar">
    <w:name w:val="Texto de comentário Char"/>
    <w:basedOn w:val="Fontepargpadro"/>
    <w:link w:val="Textodecomentrio"/>
    <w:uiPriority w:val="99"/>
    <w:semiHidden/>
    <w:rsid w:val="00C43A0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rsid w:val="00C43A0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styleId="Forte">
    <w:name w:val="Strong"/>
    <w:basedOn w:val="Fontepargpadro"/>
    <w:uiPriority w:val="99"/>
    <w:qFormat/>
    <w:rsid w:val="00C43A07"/>
    <w:rPr>
      <w:b/>
      <w:bCs/>
    </w:rPr>
  </w:style>
  <w:style w:type="paragraph" w:styleId="Textodenotaderodap">
    <w:name w:val="footnote text"/>
    <w:basedOn w:val="Normal"/>
    <w:link w:val="TextodenotaderodapChar"/>
    <w:uiPriority w:val="99"/>
    <w:semiHidden/>
    <w:rsid w:val="00C43A0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C43A07"/>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C43A07"/>
    <w:pPr>
      <w:spacing w:after="0" w:line="240" w:lineRule="auto"/>
      <w:jc w:val="center"/>
    </w:pPr>
    <w:rPr>
      <w:rFonts w:ascii="Times New Roman" w:eastAsia="Times New Roman" w:hAnsi="Times New Roman" w:cs="Times New Roman"/>
      <w:b/>
      <w:bCs/>
      <w:sz w:val="24"/>
      <w:szCs w:val="24"/>
      <w:u w:val="single"/>
      <w:lang w:eastAsia="pt-BR"/>
    </w:rPr>
  </w:style>
  <w:style w:type="character" w:customStyle="1" w:styleId="TtuloChar">
    <w:name w:val="Título Char"/>
    <w:basedOn w:val="Fontepargpadro"/>
    <w:link w:val="Ttulo"/>
    <w:uiPriority w:val="99"/>
    <w:rsid w:val="00C43A07"/>
    <w:rPr>
      <w:rFonts w:ascii="Times New Roman" w:eastAsia="Times New Roman" w:hAnsi="Times New Roman" w:cs="Times New Roman"/>
      <w:b/>
      <w:bCs/>
      <w:sz w:val="24"/>
      <w:szCs w:val="24"/>
      <w:u w:val="single"/>
      <w:lang w:eastAsia="pt-BR"/>
    </w:rPr>
  </w:style>
  <w:style w:type="table" w:styleId="Tabelacomgrade">
    <w:name w:val="Table Grid"/>
    <w:basedOn w:val="Tabelanormal"/>
    <w:uiPriority w:val="39"/>
    <w:rsid w:val="00C43A0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C43A07"/>
    <w:pPr>
      <w:spacing w:after="0" w:line="240" w:lineRule="auto"/>
      <w:ind w:left="720"/>
    </w:pPr>
    <w:rPr>
      <w:rFonts w:ascii="Times New Roman" w:eastAsia="Times New Roman" w:hAnsi="Times New Roman" w:cs="Times New Roman"/>
      <w:sz w:val="20"/>
      <w:szCs w:val="20"/>
      <w:lang w:eastAsia="pt-BR"/>
    </w:rPr>
  </w:style>
  <w:style w:type="paragraph" w:styleId="Subttulo">
    <w:name w:val="Subtitle"/>
    <w:basedOn w:val="Normal"/>
    <w:link w:val="SubttuloChar"/>
    <w:uiPriority w:val="99"/>
    <w:qFormat/>
    <w:rsid w:val="00C43A07"/>
    <w:pPr>
      <w:spacing w:after="0" w:line="240" w:lineRule="auto"/>
      <w:jc w:val="center"/>
    </w:pPr>
    <w:rPr>
      <w:rFonts w:ascii="Times New Roman" w:eastAsia="Times New Roman" w:hAnsi="Times New Roman" w:cs="Times New Roman"/>
      <w:b/>
      <w:bCs/>
      <w:sz w:val="24"/>
      <w:szCs w:val="24"/>
      <w:u w:val="single"/>
      <w:lang w:eastAsia="pt-BR"/>
    </w:rPr>
  </w:style>
  <w:style w:type="character" w:customStyle="1" w:styleId="SubttuloChar">
    <w:name w:val="Subtítulo Char"/>
    <w:basedOn w:val="Fontepargpadro"/>
    <w:link w:val="Subttulo"/>
    <w:uiPriority w:val="99"/>
    <w:rsid w:val="00C43A07"/>
    <w:rPr>
      <w:rFonts w:ascii="Times New Roman" w:eastAsia="Times New Roman" w:hAnsi="Times New Roman" w:cs="Times New Roman"/>
      <w:b/>
      <w:bCs/>
      <w:sz w:val="24"/>
      <w:szCs w:val="24"/>
      <w:u w:val="single"/>
      <w:lang w:eastAsia="pt-BR"/>
    </w:rPr>
  </w:style>
  <w:style w:type="paragraph" w:styleId="SemEspaamento">
    <w:name w:val="No Spacing"/>
    <w:uiPriority w:val="1"/>
    <w:qFormat/>
    <w:rsid w:val="00C43A07"/>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rsid w:val="00C43A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260240">
      <w:bodyDiv w:val="1"/>
      <w:marLeft w:val="0"/>
      <w:marRight w:val="0"/>
      <w:marTop w:val="0"/>
      <w:marBottom w:val="0"/>
      <w:divBdr>
        <w:top w:val="none" w:sz="0" w:space="0" w:color="auto"/>
        <w:left w:val="none" w:sz="0" w:space="0" w:color="auto"/>
        <w:bottom w:val="none" w:sz="0" w:space="0" w:color="auto"/>
        <w:right w:val="none" w:sz="0" w:space="0" w:color="auto"/>
      </w:divBdr>
    </w:div>
    <w:div w:id="809786790">
      <w:bodyDiv w:val="1"/>
      <w:marLeft w:val="0"/>
      <w:marRight w:val="0"/>
      <w:marTop w:val="0"/>
      <w:marBottom w:val="0"/>
      <w:divBdr>
        <w:top w:val="none" w:sz="0" w:space="0" w:color="auto"/>
        <w:left w:val="none" w:sz="0" w:space="0" w:color="auto"/>
        <w:bottom w:val="none" w:sz="0" w:space="0" w:color="auto"/>
        <w:right w:val="none" w:sz="0" w:space="0" w:color="auto"/>
      </w:divBdr>
    </w:div>
    <w:div w:id="1527056639">
      <w:bodyDiv w:val="1"/>
      <w:marLeft w:val="0"/>
      <w:marRight w:val="0"/>
      <w:marTop w:val="0"/>
      <w:marBottom w:val="0"/>
      <w:divBdr>
        <w:top w:val="none" w:sz="0" w:space="0" w:color="auto"/>
        <w:left w:val="none" w:sz="0" w:space="0" w:color="auto"/>
        <w:bottom w:val="none" w:sz="0" w:space="0" w:color="auto"/>
        <w:right w:val="none" w:sz="0" w:space="0" w:color="auto"/>
      </w:divBdr>
    </w:div>
    <w:div w:id="17996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B6EA1-2642-49B7-9678-9F913975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39</Pages>
  <Words>7707</Words>
  <Characters>41619</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SISMUP-Cezar</dc:creator>
  <cp:lastModifiedBy>SISMUP-Cezar</cp:lastModifiedBy>
  <cp:revision>63</cp:revision>
  <cp:lastPrinted>2015-09-16T12:56:00Z</cp:lastPrinted>
  <dcterms:created xsi:type="dcterms:W3CDTF">2015-09-14T11:21:00Z</dcterms:created>
  <dcterms:modified xsi:type="dcterms:W3CDTF">2015-09-16T16:05:00Z</dcterms:modified>
</cp:coreProperties>
</file>